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E3E3E3" w:sz="4" w:space="0"/>
          <w:right w:val="none" w:color="auto" w:sz="0" w:space="0"/>
        </w:pBdr>
        <w:spacing w:before="0" w:beforeAutospacing="0" w:after="240" w:afterAutospacing="0" w:line="720" w:lineRule="atLeast"/>
        <w:ind w:left="0" w:right="0" w:firstLine="0"/>
        <w:jc w:val="center"/>
        <w:rPr>
          <w:rFonts w:ascii="微软雅黑" w:hAnsi="微软雅黑" w:eastAsia="微软雅黑" w:cs="微软雅黑"/>
          <w:b w:val="0"/>
          <w:i w:val="0"/>
          <w:caps w:val="0"/>
          <w:color w:val="333333"/>
          <w:spacing w:val="0"/>
          <w:sz w:val="30"/>
          <w:szCs w:val="30"/>
        </w:rPr>
      </w:pPr>
      <w:r>
        <w:rPr>
          <w:rFonts w:hint="eastAsia" w:ascii="微软雅黑" w:hAnsi="微软雅黑" w:eastAsia="微软雅黑" w:cs="微软雅黑"/>
          <w:b w:val="0"/>
          <w:i w:val="0"/>
          <w:caps w:val="0"/>
          <w:color w:val="333333"/>
          <w:spacing w:val="0"/>
          <w:sz w:val="30"/>
          <w:szCs w:val="30"/>
          <w:bdr w:val="none" w:color="auto" w:sz="0" w:space="0"/>
        </w:rPr>
        <w:t>2020年宁波市江北区卫生健康系统公开招聘事业编制工作人员体检相关情况的通知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发布时间：2020-11-26 09:22浏览次数：34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rPr>
        <w:t>根据《2020年宁波市江北区卫生健康系统公开招聘事业编制工作人员简章（四）》。现将体检人员结果予以公示。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rPr>
        <w:t>咨询电话：89187629。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rPr>
        <w:t> </w:t>
      </w:r>
    </w:p>
    <w:tbl>
      <w:tblPr>
        <w:tblW w:w="61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028"/>
        <w:gridCol w:w="1500"/>
        <w:gridCol w:w="1356"/>
        <w:gridCol w:w="1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3" w:hRule="atLeast"/>
          <w:jc w:val="center"/>
        </w:trPr>
        <w:tc>
          <w:tcPr>
            <w:tcW w:w="20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单位</w:t>
            </w:r>
          </w:p>
        </w:tc>
        <w:tc>
          <w:tcPr>
            <w:tcW w:w="1500"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岗位</w:t>
            </w:r>
          </w:p>
        </w:tc>
        <w:tc>
          <w:tcPr>
            <w:tcW w:w="1356"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姓名</w:t>
            </w:r>
          </w:p>
        </w:tc>
        <w:tc>
          <w:tcPr>
            <w:tcW w:w="1236"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体检结果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7" w:hRule="atLeast"/>
          <w:jc w:val="center"/>
        </w:trPr>
        <w:tc>
          <w:tcPr>
            <w:tcW w:w="202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江北区中医院</w:t>
            </w:r>
          </w:p>
        </w:tc>
        <w:tc>
          <w:tcPr>
            <w:tcW w:w="1500" w:type="dxa"/>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中医内科</w:t>
            </w:r>
          </w:p>
        </w:tc>
        <w:tc>
          <w:tcPr>
            <w:tcW w:w="1356" w:type="dxa"/>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高彦沁</w:t>
            </w:r>
          </w:p>
        </w:tc>
        <w:tc>
          <w:tcPr>
            <w:tcW w:w="1236" w:type="dxa"/>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合格</w:t>
            </w:r>
          </w:p>
        </w:tc>
      </w:tr>
    </w:tbl>
    <w:p>
      <w:bookmarkStart w:id="0" w:name="_GoBack"/>
      <w:bookmarkEnd w:id="0"/>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公文小标宋简">
    <w:altName w:val="宋体"/>
    <w:panose1 w:val="02010609010101010101"/>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A742F2"/>
    <w:rsid w:val="511B4377"/>
    <w:rsid w:val="58A74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中山市卫生和计划生育局</Company>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2020-11-26T01:12:00Z</dcterms:created>
  <dc:creator>发文员</dc:creator>
  <cp:lastModifiedBy>卜荣荣</cp:lastModifiedBy>
  <dcterms:modified xsi:type="dcterms:W3CDTF">2020-11-26T04:38:19Z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