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750" w:lineRule="atLeast"/>
        <w:ind w:left="0" w:right="0" w:firstLine="0"/>
        <w:jc w:val="center"/>
        <w:rPr>
          <w:rFonts w:ascii="微软雅黑" w:hAnsi="微软雅黑" w:eastAsia="微软雅黑" w:cs="微软雅黑"/>
          <w:i w:val="0"/>
          <w:caps w:val="0"/>
          <w:color w:val="CC0000"/>
          <w:spacing w:val="0"/>
          <w:sz w:val="54"/>
          <w:szCs w:val="54"/>
        </w:rPr>
      </w:pPr>
      <w:r>
        <w:rPr>
          <w:rFonts w:hint="eastAsia" w:ascii="微软雅黑" w:hAnsi="微软雅黑" w:eastAsia="微软雅黑" w:cs="微软雅黑"/>
          <w:i w:val="0"/>
          <w:caps w:val="0"/>
          <w:color w:val="CC0000"/>
          <w:spacing w:val="0"/>
          <w:kern w:val="0"/>
          <w:sz w:val="54"/>
          <w:szCs w:val="54"/>
          <w:bdr w:val="none" w:color="auto" w:sz="0" w:space="0"/>
          <w:lang w:val="en-US" w:eastAsia="zh-CN" w:bidi="ar"/>
        </w:rPr>
        <w:t>2020年上杭县事业单位公开招聘工作人员县中医院康复技术职位递补体检对象的公告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center"/>
        <w:rPr>
          <w:rFonts w:hint="eastAsia"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kern w:val="0"/>
          <w:sz w:val="21"/>
          <w:szCs w:val="21"/>
          <w:bdr w:val="none" w:color="auto" w:sz="0" w:space="0"/>
          <w:lang w:val="en-US" w:eastAsia="zh-CN" w:bidi="ar"/>
        </w:rPr>
        <w:t>发表日期：2020-11-05 15:38 【字体大小： 大</w:t>
      </w:r>
      <w:r>
        <w:rPr>
          <w:rFonts w:hint="eastAsia" w:ascii="微软雅黑" w:hAnsi="微软雅黑" w:eastAsia="微软雅黑" w:cs="微软雅黑"/>
          <w:i w:val="0"/>
          <w:caps w:val="0"/>
          <w:color w:val="FF0000"/>
          <w:spacing w:val="0"/>
          <w:kern w:val="0"/>
          <w:sz w:val="21"/>
          <w:szCs w:val="21"/>
          <w:bdr w:val="none" w:color="auto" w:sz="0" w:space="0"/>
          <w:lang w:val="en-US" w:eastAsia="zh-CN" w:bidi="ar"/>
        </w:rPr>
        <w:t>中</w:t>
      </w:r>
      <w:r>
        <w:rPr>
          <w:rFonts w:hint="eastAsia" w:ascii="微软雅黑" w:hAnsi="微软雅黑" w:eastAsia="微软雅黑" w:cs="微软雅黑"/>
          <w:i w:val="0"/>
          <w:caps w:val="0"/>
          <w:color w:val="999999"/>
          <w:spacing w:val="0"/>
          <w:kern w:val="0"/>
          <w:sz w:val="21"/>
          <w:szCs w:val="21"/>
          <w:bdr w:val="none" w:color="auto" w:sz="0" w:space="0"/>
          <w:lang w:val="en-US" w:eastAsia="zh-CN" w:bidi="ar"/>
        </w:rPr>
        <w:t>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pPr>
      <w:r>
        <w:rPr>
          <w:rFonts w:ascii="仿宋_GB2312" w:hAnsi="微软雅黑" w:eastAsia="仿宋_GB2312" w:cs="仿宋_GB2312"/>
          <w:i w:val="0"/>
          <w:caps w:val="0"/>
          <w:color w:val="555555"/>
          <w:spacing w:val="0"/>
          <w:kern w:val="0"/>
          <w:sz w:val="32"/>
          <w:szCs w:val="32"/>
          <w:bdr w:val="none" w:color="auto" w:sz="0" w:space="0"/>
          <w:lang w:val="en-US" w:eastAsia="zh-CN" w:bidi="ar"/>
        </w:rPr>
        <w:t>在</w:t>
      </w:r>
      <w:r>
        <w:rPr>
          <w:rFonts w:hint="default" w:ascii="仿宋_GB2312" w:hAnsi="微软雅黑" w:eastAsia="仿宋_GB2312" w:cs="仿宋_GB2312"/>
          <w:i w:val="0"/>
          <w:caps w:val="0"/>
          <w:color w:val="555555"/>
          <w:spacing w:val="0"/>
          <w:kern w:val="0"/>
          <w:sz w:val="32"/>
          <w:szCs w:val="32"/>
          <w:bdr w:val="none" w:color="auto" w:sz="0" w:space="0"/>
          <w:lang w:val="en-US" w:eastAsia="zh-CN" w:bidi="ar"/>
        </w:rPr>
        <w:t>2020年上杭县事业单位公开招聘工作人员的笔试、面试、体检结束后，上杭县中医院康复技术（专业技术）职位（代码：32）的体检对象体检不合格，根据《2020年上杭县事业单位公开招聘工作人员方案》的有关规定，按照该职位考试总成绩的排序，递补廖丽金（女）为体检对象，现予以公布。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800"/>
        <w:jc w:val="right"/>
      </w:pPr>
      <w:r>
        <w:rPr>
          <w:rFonts w:hint="default" w:ascii="仿宋_GB2312" w:hAnsi="微软雅黑" w:eastAsia="仿宋_GB2312" w:cs="仿宋_GB2312"/>
          <w:i w:val="0"/>
          <w:caps w:val="0"/>
          <w:color w:val="555555"/>
          <w:spacing w:val="0"/>
          <w:kern w:val="0"/>
          <w:sz w:val="32"/>
          <w:szCs w:val="32"/>
          <w:bdr w:val="none" w:color="auto" w:sz="0" w:space="0"/>
          <w:lang w:val="en-US" w:eastAsia="zh-CN" w:bidi="ar"/>
        </w:rPr>
        <w:t>上杭县人力资源和社会保障局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800"/>
        <w:jc w:val="center"/>
      </w:pPr>
      <w:r>
        <w:rPr>
          <w:rFonts w:hint="default" w:ascii="仿宋_GB2312" w:hAnsi="微软雅黑" w:eastAsia="仿宋_GB2312" w:cs="仿宋_GB2312"/>
          <w:i w:val="0"/>
          <w:caps w:val="0"/>
          <w:color w:val="555555"/>
          <w:spacing w:val="0"/>
          <w:kern w:val="0"/>
          <w:sz w:val="32"/>
          <w:szCs w:val="32"/>
          <w:bdr w:val="none" w:color="auto" w:sz="0" w:space="0"/>
          <w:lang w:val="en-US" w:eastAsia="zh-CN" w:bidi="ar"/>
        </w:rPr>
        <w:t>2020年11月5日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D51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2020-11-05T09:53:17Z</dcterms:created>
  <dc:creator>Administrator</dc:creator>
  <cp:lastModifiedBy>那时花开咖啡馆。</cp:lastModifiedBy>
  <dcterms:modified xsi:type="dcterms:W3CDTF">2020-11-05T09:53:18Z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