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pPr w:leftFromText="180" w:rightFromText="180" w:vertAnchor="text" w:horzAnchor="page" w:tblpX="882" w:tblpY="-11927"/>
        <w:tblOverlap w:val="never"/>
        <w:tblW w:w="100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1"/>
        <w:gridCol w:w="1241"/>
        <w:gridCol w:w="1527"/>
        <w:gridCol w:w="1526"/>
        <w:gridCol w:w="1736"/>
        <w:gridCol w:w="16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95" w:type="dxa"/>
            <w:gridSpan w:val="6"/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新疆和田地区招聘中小学正式在编教师报名表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报考县市：</w:t>
            </w:r>
          </w:p>
        </w:tc>
        <w:tc>
          <w:tcPr>
            <w:tcW w:w="2768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664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24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———————————            —————————————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照</w:t>
            </w:r>
            <w:r>
              <w:rPr>
                <w:rStyle w:val="12"/>
                <w:rFonts w:hint="default" w:hAnsi="宋体"/>
              </w:rPr>
              <w:t xml:space="preserve">   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族 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普通话水平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教师资格类型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  报考学段</w:t>
            </w:r>
          </w:p>
        </w:tc>
        <w:tc>
          <w:tcPr>
            <w:tcW w:w="15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报考岗位名称</w:t>
            </w:r>
          </w:p>
        </w:tc>
        <w:tc>
          <w:tcPr>
            <w:tcW w:w="4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是否同意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县（市）域内调剂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主</w:t>
            </w:r>
            <w:r>
              <w:rPr>
                <w:rStyle w:val="12"/>
                <w:rFonts w:hint="default" w:hAnsi="宋体"/>
              </w:rPr>
              <w:t xml:space="preserve">  要  简  历</w:t>
            </w:r>
          </w:p>
        </w:tc>
        <w:tc>
          <w:tcPr>
            <w:tcW w:w="7694" w:type="dxa"/>
            <w:gridSpan w:val="5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报考县（市）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教育局意见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盖 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305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审核人签名：</w:t>
            </w:r>
          </w:p>
        </w:tc>
        <w:tc>
          <w:tcPr>
            <w:tcW w:w="173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年</w:t>
            </w:r>
            <w:r>
              <w:rPr>
                <w:rStyle w:val="12"/>
                <w:rFonts w:hint="default" w:hAnsi="宋体"/>
              </w:rPr>
              <w:t xml:space="preserve">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95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注：每个考生只允许选报一所学校的一个岗位，不得多报，多报无效。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l1uVLQAAAABQEAAA8AAAAAAAAAAQAgAAAAIgAAAGRycy9kb3ducmV2&#10;LnhtbFBLAQIUABQAAAAIAIdO4kBU2Mu9kgEAADIDAAAOAAAAAAAAAAEAIAAAAB8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03F65"/>
    <w:rsid w:val="6D0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0"/>
      <w:szCs w:val="30"/>
    </w:rPr>
  </w:style>
  <w:style w:type="paragraph" w:styleId="3">
    <w:name w:val="Body Text Indent"/>
    <w:basedOn w:val="1"/>
    <w:qFormat/>
    <w:uiPriority w:val="0"/>
    <w:pPr>
      <w:ind w:firstLine="560"/>
    </w:pPr>
    <w:rPr>
      <w:sz w:val="28"/>
      <w:szCs w:val="28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/>
    </w:rPr>
  </w:style>
  <w:style w:type="character" w:customStyle="1" w:styleId="12">
    <w:name w:val="font3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D5439-1861-44E9-B32D-3D5FFBBE8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7316</Words>
  <Characters>7558</Characters>
  <Paragraphs>776</Paragraphs>
  <TotalTime>7</TotalTime>
  <ScaleCrop>false</ScaleCrop>
  <LinksUpToDate>false</LinksUpToDate>
  <CharactersWithSpaces>7702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2019-04-29T01:08:00Z</dcterms:created>
  <dc:creator>Administrator</dc:creator>
  <cp:lastModifiedBy>想去墨尔本的鱼</cp:lastModifiedBy>
  <cp:lastPrinted>2019-04-26T10:25:00Z</cp:lastPrinted>
  <dcterms:modified xsi:type="dcterms:W3CDTF">2019-05-05T12:28:46Z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