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河南大学民生学院教师招聘报名登记表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岗位序号：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91"/>
        <w:gridCol w:w="645"/>
        <w:gridCol w:w="840"/>
        <w:gridCol w:w="129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应聘课程    </w:t>
            </w:r>
            <w:r>
              <w:rPr>
                <w:rFonts w:hint="eastAsia"/>
                <w:sz w:val="24"/>
              </w:rPr>
              <w:t>（岗位主要职责）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应聘课程1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应聘课程2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510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（含毕业论文）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可承担其他课程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河南大学民生学院辅导员招聘报名登记表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岗位序号：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91"/>
        <w:gridCol w:w="839"/>
        <w:gridCol w:w="646"/>
        <w:gridCol w:w="1290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9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任主要学生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干部经历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发表论文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（含毕业论文）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获得奖励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3"/>
    <w:rsid w:val="00626C89"/>
    <w:rsid w:val="00656F5C"/>
    <w:rsid w:val="00AD2EA6"/>
    <w:rsid w:val="00AD77BC"/>
    <w:rsid w:val="00F338EE"/>
    <w:rsid w:val="00F46773"/>
    <w:rsid w:val="00FE56D8"/>
    <w:rsid w:val="013959AF"/>
    <w:rsid w:val="0EF65820"/>
    <w:rsid w:val="17C75231"/>
    <w:rsid w:val="216F0D28"/>
    <w:rsid w:val="29434E46"/>
    <w:rsid w:val="369F016A"/>
    <w:rsid w:val="46C0289F"/>
    <w:rsid w:val="595A62FE"/>
    <w:rsid w:val="653E2999"/>
    <w:rsid w:val="7F3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9</TotalTime>
  <ScaleCrop>false</ScaleCrop>
  <LinksUpToDate>false</LinksUpToDate>
  <CharactersWithSpaces>432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想去墨尔本的鱼</cp:lastModifiedBy>
  <cp:lastPrinted>2019-04-30T01:17:00Z</cp:lastPrinted>
  <dcterms:modified xsi:type="dcterms:W3CDTF">2019-04-30T05:35:07Z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