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w w:val="9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w w:val="9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w w:val="90"/>
          <w:sz w:val="28"/>
          <w:szCs w:val="28"/>
          <w:lang w:val="en-US" w:eastAsia="zh-CN"/>
        </w:rPr>
        <w:t>1：</w:t>
      </w:r>
    </w:p>
    <w:p>
      <w:pPr>
        <w:widowControl/>
        <w:shd w:val="clear" w:color="auto" w:fill="FFFFFF"/>
        <w:spacing w:line="540" w:lineRule="exact"/>
        <w:ind w:firstLine="356" w:firstLineChars="100"/>
        <w:jc w:val="center"/>
        <w:rPr>
          <w:rFonts w:hint="eastAsia" w:eastAsia="方正小标宋简体"/>
          <w:spacing w:val="-20"/>
          <w:w w:val="90"/>
          <w:sz w:val="44"/>
          <w:szCs w:val="44"/>
        </w:rPr>
      </w:pPr>
      <w:r>
        <w:rPr>
          <w:rFonts w:eastAsia="方正小标宋简体"/>
          <w:spacing w:val="-20"/>
          <w:w w:val="90"/>
          <w:sz w:val="44"/>
          <w:szCs w:val="44"/>
        </w:rPr>
        <w:t>201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>9</w:t>
      </w:r>
      <w:r>
        <w:rPr>
          <w:rFonts w:eastAsia="方正小标宋简体"/>
          <w:spacing w:val="-20"/>
          <w:w w:val="90"/>
          <w:sz w:val="44"/>
          <w:szCs w:val="44"/>
        </w:rPr>
        <w:t>年</w:t>
      </w:r>
      <w:r>
        <w:rPr>
          <w:rFonts w:hint="eastAsia" w:eastAsia="方正小标宋简体"/>
          <w:spacing w:val="-20"/>
          <w:w w:val="90"/>
          <w:sz w:val="44"/>
          <w:szCs w:val="44"/>
          <w:lang w:eastAsia="zh-CN"/>
        </w:rPr>
        <w:t>河南省</w:t>
      </w:r>
      <w:r>
        <w:rPr>
          <w:rFonts w:eastAsia="方正小标宋简体"/>
          <w:spacing w:val="-20"/>
          <w:w w:val="90"/>
          <w:sz w:val="44"/>
          <w:szCs w:val="44"/>
        </w:rPr>
        <w:t>巩义市定向</w:t>
      </w:r>
      <w:r>
        <w:rPr>
          <w:rFonts w:hint="eastAsia" w:eastAsia="方正小标宋简体"/>
          <w:spacing w:val="-20"/>
          <w:w w:val="90"/>
          <w:sz w:val="44"/>
          <w:szCs w:val="44"/>
        </w:rPr>
        <w:t>引进优秀高校毕业生</w:t>
      </w:r>
    </w:p>
    <w:p>
      <w:pPr>
        <w:widowControl/>
        <w:shd w:val="clear" w:color="auto" w:fill="FFFFFF"/>
        <w:spacing w:line="540" w:lineRule="exact"/>
        <w:ind w:firstLine="356" w:firstLineChars="100"/>
        <w:jc w:val="center"/>
        <w:rPr>
          <w:rFonts w:ascii="仿宋_GB2312" w:eastAsia="仿宋_GB2312"/>
          <w:spacing w:val="-20"/>
          <w:w w:val="90"/>
          <w:sz w:val="28"/>
          <w:szCs w:val="28"/>
        </w:rPr>
      </w:pPr>
      <w:r>
        <w:rPr>
          <w:rFonts w:eastAsia="方正小标宋简体"/>
          <w:spacing w:val="-20"/>
          <w:w w:val="90"/>
          <w:sz w:val="44"/>
          <w:szCs w:val="44"/>
        </w:rPr>
        <w:t>报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pacing w:val="-20"/>
          <w:w w:val="90"/>
          <w:sz w:val="44"/>
          <w:szCs w:val="44"/>
        </w:rPr>
        <w:t>名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/>
          <w:spacing w:val="-20"/>
          <w:w w:val="90"/>
          <w:sz w:val="44"/>
          <w:szCs w:val="44"/>
        </w:rPr>
        <w:t>登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/>
          <w:spacing w:val="-20"/>
          <w:w w:val="90"/>
          <w:sz w:val="44"/>
          <w:szCs w:val="44"/>
        </w:rPr>
        <w:t>记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pacing w:val="-20"/>
          <w:w w:val="90"/>
          <w:sz w:val="44"/>
          <w:szCs w:val="44"/>
        </w:rPr>
        <w:t>表</w:t>
      </w:r>
    </w:p>
    <w:p>
      <w:pPr>
        <w:adjustRightInd w:val="0"/>
        <w:snapToGrid w:val="0"/>
        <w:spacing w:line="560" w:lineRule="exact"/>
        <w:ind w:firstLine="1540" w:firstLineChars="5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                   </w:t>
      </w:r>
    </w:p>
    <w:tbl>
      <w:tblPr>
        <w:tblStyle w:val="4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1"/>
        <w:gridCol w:w="1463"/>
        <w:gridCol w:w="1170"/>
        <w:gridCol w:w="1320"/>
        <w:gridCol w:w="1204"/>
        <w:gridCol w:w="149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出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生年月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所学</w:t>
            </w:r>
            <w:r>
              <w:rPr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现</w:t>
            </w:r>
            <w:r>
              <w:rPr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参加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5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学校层次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（一流大学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一流学科 建设高校）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（从高中阶段开始填写）例如：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8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1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中学学生；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1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5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专业大学（专）本科学生；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5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8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专业硕士（博士）研究生。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获得奖项及荣誉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15" w:firstLineChars="150"/>
              <w:jc w:val="left"/>
              <w:rPr>
                <w:rFonts w:eastAsia="新宋体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（请填写本人课题、论文、讲学等学术方面的主要成就，学习期间工作业绩和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个人所获得的各项荣誉，可附页）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家庭成员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15" w:firstLineChars="150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color w:val="000000"/>
                <w:kern w:val="0"/>
                <w:szCs w:val="21"/>
                <w:lang w:bidi="ar"/>
              </w:rPr>
              <w:t>人承诺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20" w:firstLineChars="200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本人</w:t>
            </w:r>
            <w:r>
              <w:rPr>
                <w:color w:val="000000"/>
                <w:kern w:val="0"/>
                <w:szCs w:val="21"/>
                <w:lang w:bidi="ar"/>
              </w:rPr>
              <w:t>签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名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：         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       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年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月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意向</w:t>
            </w:r>
            <w:r>
              <w:rPr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color w:val="000000"/>
          <w:kern w:val="0"/>
          <w:szCs w:val="21"/>
          <w:lang w:bidi="ar"/>
        </w:rPr>
        <w:t>报名邮箱：</w:t>
      </w:r>
      <w:r>
        <w:fldChar w:fldCharType="begin"/>
      </w:r>
      <w:r>
        <w:instrText xml:space="preserve"> HYPERLINK "mailto:gyrcyj@126.com" </w:instrText>
      </w:r>
      <w:r>
        <w:fldChar w:fldCharType="separate"/>
      </w:r>
      <w:r>
        <w:rPr>
          <w:rFonts w:hint="eastAsia"/>
          <w:color w:val="000000"/>
          <w:kern w:val="0"/>
          <w:szCs w:val="21"/>
          <w:lang w:bidi="ar"/>
        </w:rPr>
        <w:t>gyrcyj@126.com</w:t>
      </w:r>
      <w:r>
        <w:rPr>
          <w:rFonts w:hint="eastAsia"/>
          <w:color w:val="000000"/>
          <w:kern w:val="0"/>
          <w:szCs w:val="21"/>
          <w:lang w:bidi="ar"/>
        </w:rPr>
        <w:fldChar w:fldCharType="end"/>
      </w:r>
      <w:r>
        <w:rPr>
          <w:rFonts w:hint="eastAsia"/>
          <w:color w:val="000000"/>
          <w:kern w:val="0"/>
          <w:szCs w:val="21"/>
          <w:lang w:bidi="ar"/>
        </w:rPr>
        <w:t>；咨询电话：0371—64369636。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宋体" w:cs="Times New Roman"/>
        <w:sz w:val="30"/>
        <w:szCs w:val="30"/>
      </w:rPr>
    </w:pPr>
    <w:r>
      <w:rPr>
        <w:rFonts w:ascii="Times New Roman" w:hAnsi="Times New Roman" w:eastAsia="宋体" w:cs="Times New Roman"/>
        <w:sz w:val="30"/>
        <w:szCs w:val="30"/>
      </w:rPr>
      <w:t xml:space="preserve">— </w:t>
    </w:r>
    <w:r>
      <w:rPr>
        <w:rFonts w:ascii="Times New Roman" w:hAnsi="Times New Roman" w:eastAsia="宋体" w:cs="Times New Roman"/>
        <w:sz w:val="30"/>
        <w:szCs w:val="30"/>
      </w:rPr>
      <w:fldChar w:fldCharType="begin"/>
    </w:r>
    <w:r>
      <w:rPr>
        <w:rFonts w:ascii="Times New Roman" w:hAnsi="Times New Roman" w:eastAsia="宋体" w:cs="Times New Roman"/>
        <w:sz w:val="30"/>
        <w:szCs w:val="30"/>
      </w:rPr>
      <w:instrText xml:space="preserve"> PAGE  \* MERGEFORMAT </w:instrText>
    </w:r>
    <w:r>
      <w:rPr>
        <w:rFonts w:ascii="Times New Roman" w:hAnsi="Times New Roman" w:eastAsia="宋体" w:cs="Times New Roman"/>
        <w:sz w:val="30"/>
        <w:szCs w:val="30"/>
      </w:rPr>
      <w:fldChar w:fldCharType="separate"/>
    </w:r>
    <w:r>
      <w:rPr>
        <w:rFonts w:ascii="Times New Roman" w:hAnsi="Times New Roman" w:eastAsia="宋体" w:cs="Times New Roman"/>
      </w:rPr>
      <w:t>6</w:t>
    </w:r>
    <w:r>
      <w:rPr>
        <w:rFonts w:ascii="Times New Roman" w:hAnsi="Times New Roman" w:eastAsia="宋体" w:cs="Times New Roman"/>
        <w:sz w:val="30"/>
        <w:szCs w:val="30"/>
      </w:rPr>
      <w:fldChar w:fldCharType="end"/>
    </w:r>
    <w:r>
      <w:rPr>
        <w:rFonts w:ascii="Times New Roman" w:hAnsi="Times New Roman" w:eastAsia="宋体" w:cs="Times New Roman"/>
        <w:sz w:val="30"/>
        <w:szCs w:val="30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556F"/>
    <w:rsid w:val="0991556F"/>
    <w:rsid w:val="77115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2019-01-11T07:26:00Z</dcterms:created>
  <dc:creator>LENOVO</dc:creator>
  <cp:lastModifiedBy>Administrator</cp:lastModifiedBy>
  <dcterms:modified xsi:type="dcterms:W3CDTF">2019-01-15T07:04:00Z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