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仿宋_GB2312" w:hAnsi="黑体" w:eastAsia="仿宋_GB2312"/>
          <w:b/>
          <w:bCs/>
          <w:sz w:val="44"/>
          <w:szCs w:val="44"/>
        </w:rPr>
      </w:pPr>
      <w:r>
        <w:rPr>
          <w:rFonts w:hint="eastAsia" w:ascii="仿宋_GB2312" w:hAnsi="黑体" w:eastAsia="仿宋_GB2312"/>
          <w:b/>
          <w:bCs/>
          <w:sz w:val="44"/>
          <w:szCs w:val="44"/>
          <w:lang w:eastAsia="zh-CN"/>
        </w:rPr>
        <w:t>遵义机场有限责任公司</w:t>
      </w:r>
      <w:r>
        <w:rPr>
          <w:rFonts w:hint="eastAsia" w:ascii="仿宋_GB2312" w:hAnsi="黑体" w:eastAsia="仿宋_GB2312"/>
          <w:b/>
          <w:bCs/>
          <w:sz w:val="44"/>
          <w:szCs w:val="44"/>
        </w:rPr>
        <w:t>公开</w:t>
      </w:r>
      <w:r>
        <w:rPr>
          <w:rFonts w:hint="eastAsia" w:ascii="仿宋_GB2312" w:hAnsi="黑体" w:eastAsia="仿宋_GB2312"/>
          <w:b/>
          <w:bCs/>
          <w:sz w:val="44"/>
          <w:szCs w:val="44"/>
          <w:lang w:eastAsia="zh-CN"/>
        </w:rPr>
        <w:t>引进人才</w:t>
      </w:r>
      <w:r>
        <w:rPr>
          <w:rFonts w:hint="eastAsia" w:ascii="仿宋_GB2312" w:hAnsi="黑体" w:eastAsia="仿宋_GB2312"/>
          <w:b/>
          <w:bCs/>
          <w:sz w:val="44"/>
          <w:szCs w:val="44"/>
        </w:rPr>
        <w:t>职位表</w:t>
      </w:r>
    </w:p>
    <w:p>
      <w:pPr>
        <w:rPr>
          <w:rFonts w:hint="eastAsia" w:ascii="仿宋_GB2312" w:hAnsi="黑体" w:eastAsia="仿宋_GB2312"/>
          <w:sz w:val="32"/>
          <w:szCs w:val="32"/>
        </w:rPr>
      </w:pPr>
    </w:p>
    <w:tbl>
      <w:tblPr>
        <w:tblStyle w:val="4"/>
        <w:tblW w:w="14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2315"/>
        <w:gridCol w:w="8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0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vertAlign w:val="baseline"/>
                <w:lang w:eastAsia="zh-CN"/>
              </w:rPr>
              <w:t>引进职位名称</w:t>
            </w:r>
          </w:p>
        </w:tc>
        <w:tc>
          <w:tcPr>
            <w:tcW w:w="2315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vertAlign w:val="baseline"/>
                <w:lang w:eastAsia="zh-CN"/>
              </w:rPr>
              <w:t>引进人数</w:t>
            </w:r>
          </w:p>
        </w:tc>
        <w:tc>
          <w:tcPr>
            <w:tcW w:w="8898" w:type="dxa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  <w:vertAlign w:val="baseline"/>
                <w:lang w:eastAsia="zh-CN"/>
              </w:rPr>
              <w:t>具体资格条件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/>
                <w:b w:val="0"/>
                <w:bCs/>
                <w:sz w:val="32"/>
                <w:szCs w:val="32"/>
                <w:lang w:eastAsia="zh-CN"/>
              </w:rPr>
              <w:t>运输服务部副部长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32"/>
                <w:szCs w:val="32"/>
                <w:lang w:val="en-US" w:eastAsia="zh-CN"/>
              </w:rPr>
              <w:t>1名</w:t>
            </w:r>
          </w:p>
        </w:tc>
        <w:tc>
          <w:tcPr>
            <w:tcW w:w="88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国家全日制大专及以上学历，专业不限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2.35周岁及以下（1983年10月10日以后出生）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3.有航空公司10年及以上乘务员经历，其中5年乘务长经历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黑体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4.具备丰富的机场运输服务部管理经验，具备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较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>强的沟通协调能力。</w:t>
            </w:r>
          </w:p>
        </w:tc>
      </w:tr>
    </w:tbl>
    <w:p>
      <w:pPr>
        <w:rPr>
          <w:rFonts w:hint="eastAsia" w:ascii="仿宋_GB2312" w:hAnsi="黑体" w:eastAsia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B0EB5"/>
    <w:rsid w:val="02AD78EB"/>
    <w:rsid w:val="37DB0EB5"/>
    <w:rsid w:val="697135E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2018-11-20T09:23:00Z</dcterms:created>
  <dc:creator>遵义机场 余岚</dc:creator>
  <cp:lastModifiedBy>遵义机场 余岚</cp:lastModifiedBy>
  <dcterms:modified xsi:type="dcterms:W3CDTF">2018-12-06T02:24:02Z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