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8" w:rsidRPr="00C800EE" w:rsidRDefault="00C65918" w:rsidP="00C65918">
      <w:pPr>
        <w:rPr>
          <w:rFonts w:ascii="黑体" w:eastAsia="黑体" w:hAnsi="黑体"/>
          <w:spacing w:val="20"/>
          <w:sz w:val="32"/>
          <w:szCs w:val="32"/>
        </w:rPr>
      </w:pPr>
      <w:r w:rsidRPr="00C800EE">
        <w:rPr>
          <w:rFonts w:ascii="黑体" w:eastAsia="黑体" w:hAnsi="黑体" w:hint="eastAsia"/>
          <w:spacing w:val="20"/>
          <w:sz w:val="32"/>
          <w:szCs w:val="32"/>
        </w:rPr>
        <w:t>附件</w:t>
      </w:r>
      <w:r w:rsidR="00C800EE" w:rsidRPr="00C800EE">
        <w:rPr>
          <w:rFonts w:ascii="黑体" w:eastAsia="黑体" w:hAnsi="黑体" w:hint="eastAsia"/>
          <w:spacing w:val="20"/>
          <w:sz w:val="32"/>
          <w:szCs w:val="32"/>
        </w:rPr>
        <w:t>4</w:t>
      </w:r>
    </w:p>
    <w:p w:rsidR="00C65918" w:rsidRDefault="00C65918" w:rsidP="00C65918">
      <w:pPr>
        <w:tabs>
          <w:tab w:val="left" w:pos="12098"/>
        </w:tabs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面试考生须知</w:t>
      </w:r>
    </w:p>
    <w:p w:rsidR="00C65918" w:rsidRPr="00C800EE" w:rsidRDefault="00C65918" w:rsidP="00C65918">
      <w:pPr>
        <w:widowControl/>
        <w:shd w:val="clear" w:color="auto" w:fill="FFFFFF"/>
        <w:spacing w:line="560" w:lineRule="exact"/>
        <w:ind w:firstLineChars="200" w:firstLine="640"/>
        <w:rPr>
          <w:rFonts w:eastAsia="宋体"/>
          <w:color w:val="000000"/>
          <w:kern w:val="0"/>
          <w:sz w:val="32"/>
          <w:szCs w:val="32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一、考生须按照公布的面试时间与考场安排，在当天面试开考前</w:t>
      </w:r>
      <w:r w:rsidRPr="0011607A">
        <w:rPr>
          <w:color w:val="000000"/>
          <w:kern w:val="0"/>
          <w:sz w:val="34"/>
          <w:szCs w:val="34"/>
        </w:rPr>
        <w:t>45</w:t>
      </w:r>
      <w:r w:rsidRPr="0011607A">
        <w:rPr>
          <w:color w:val="000000"/>
          <w:kern w:val="0"/>
          <w:sz w:val="34"/>
          <w:szCs w:val="34"/>
        </w:rPr>
        <w:t>分钟凭本人笔试准考证和身份证到指定考场报到，参加面试抽签。考生所携带的通讯工具和音频、视频发射、接收设备关闭后</w:t>
      </w:r>
      <w:r w:rsidRPr="0011607A">
        <w:rPr>
          <w:rFonts w:hint="eastAsia"/>
          <w:color w:val="000000"/>
          <w:kern w:val="0"/>
          <w:sz w:val="34"/>
          <w:szCs w:val="34"/>
        </w:rPr>
        <w:t>连同背包、书包等其他物品</w:t>
      </w:r>
      <w:r w:rsidRPr="0011607A">
        <w:rPr>
          <w:color w:val="000000"/>
          <w:kern w:val="0"/>
          <w:sz w:val="34"/>
          <w:szCs w:val="34"/>
        </w:rPr>
        <w:t>交工作人员统一保管、考完离场时领回。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二、考生未能准时报到的，按自动放弃面试资格处理。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三、考生不得穿制服或有明显文字或图案标识的服装参加面试。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四、考生报到后，工作人员按分组顺序组织考生抽签，决定面试的先后顺序，考生应按抽签确定的面试顺序进行面试。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六、考生必须以普通话回答考官提问。在面试中，</w:t>
      </w:r>
      <w:r w:rsidRPr="0011607A">
        <w:rPr>
          <w:color w:val="000000"/>
          <w:kern w:val="0"/>
          <w:sz w:val="34"/>
          <w:szCs w:val="34"/>
        </w:rPr>
        <w:lastRenderedPageBreak/>
        <w:t>应严格按照考官的</w:t>
      </w:r>
      <w:r w:rsidRPr="0011607A">
        <w:rPr>
          <w:rFonts w:hint="eastAsia"/>
          <w:color w:val="000000"/>
          <w:kern w:val="0"/>
          <w:sz w:val="34"/>
          <w:szCs w:val="34"/>
        </w:rPr>
        <w:t>提问</w:t>
      </w:r>
      <w:r w:rsidRPr="0011607A">
        <w:rPr>
          <w:color w:val="000000"/>
          <w:kern w:val="0"/>
          <w:sz w:val="34"/>
          <w:szCs w:val="34"/>
        </w:rPr>
        <w:t>回答，不得</w:t>
      </w:r>
      <w:r w:rsidRPr="0011607A">
        <w:rPr>
          <w:rFonts w:hint="eastAsia"/>
          <w:color w:val="000000"/>
          <w:kern w:val="0"/>
          <w:sz w:val="34"/>
          <w:szCs w:val="34"/>
        </w:rPr>
        <w:t>报告、</w:t>
      </w:r>
      <w:r w:rsidRPr="0011607A">
        <w:rPr>
          <w:color w:val="000000"/>
          <w:kern w:val="0"/>
          <w:sz w:val="34"/>
          <w:szCs w:val="34"/>
        </w:rPr>
        <w:t>透露或暗示个人信息</w:t>
      </w:r>
      <w:r w:rsidRPr="0011607A">
        <w:rPr>
          <w:rFonts w:hint="eastAsia"/>
          <w:color w:val="000000"/>
          <w:kern w:val="0"/>
          <w:sz w:val="34"/>
          <w:szCs w:val="34"/>
        </w:rPr>
        <w:t>，其身份以抽签编码显示</w:t>
      </w:r>
      <w:r w:rsidRPr="0011607A">
        <w:rPr>
          <w:color w:val="000000"/>
          <w:kern w:val="0"/>
          <w:sz w:val="34"/>
          <w:szCs w:val="34"/>
        </w:rPr>
        <w:t>。考生对考官的提问不清楚的，可要求考官重新念题。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七、面试结束后，考生到候分室等候，待面试成绩统计完毕，签收面试成绩回执。考生须服从考官对自己的成绩评定，不得要求加分、</w:t>
      </w:r>
      <w:r w:rsidRPr="0011607A">
        <w:rPr>
          <w:rFonts w:hint="eastAsia"/>
          <w:color w:val="000000"/>
          <w:kern w:val="0"/>
          <w:sz w:val="34"/>
          <w:szCs w:val="34"/>
        </w:rPr>
        <w:t>查分、</w:t>
      </w:r>
      <w:r w:rsidRPr="0011607A">
        <w:rPr>
          <w:color w:val="000000"/>
          <w:kern w:val="0"/>
          <w:sz w:val="34"/>
          <w:szCs w:val="34"/>
        </w:rPr>
        <w:t>复试或无理取闹。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八、</w:t>
      </w:r>
      <w:r w:rsidRPr="0011607A">
        <w:rPr>
          <w:rFonts w:hint="eastAsia"/>
          <w:color w:val="000000"/>
          <w:kern w:val="0"/>
          <w:sz w:val="34"/>
          <w:szCs w:val="34"/>
        </w:rPr>
        <w:t>考生在</w:t>
      </w:r>
      <w:r w:rsidRPr="0011607A">
        <w:rPr>
          <w:color w:val="000000"/>
          <w:kern w:val="0"/>
          <w:sz w:val="34"/>
          <w:szCs w:val="34"/>
        </w:rPr>
        <w:t>面试完毕取得成绩回执后，应立即离开考场，不得在考场附近逗留。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九、考生应接受现场工作人员的管理，对违反面试规定的，将按照《公务员考试录用违纪违规行为处理办法》进行严肃处理。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十、考生面试后第</w:t>
      </w:r>
      <w:r w:rsidR="001F4A16">
        <w:rPr>
          <w:rFonts w:hint="eastAsia"/>
          <w:color w:val="000000"/>
          <w:kern w:val="0"/>
          <w:sz w:val="34"/>
          <w:szCs w:val="34"/>
        </w:rPr>
        <w:t>二</w:t>
      </w:r>
      <w:r w:rsidRPr="0011607A">
        <w:rPr>
          <w:color w:val="000000"/>
          <w:kern w:val="0"/>
          <w:sz w:val="34"/>
          <w:szCs w:val="34"/>
        </w:rPr>
        <w:t>天公布入围体检对象名单、体检时间和注意事项，考生应注意安排好自己的日程。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sectPr w:rsidR="0011607A" w:rsidRPr="0011607A" w:rsidSect="0027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1C" w:rsidRDefault="005A591C" w:rsidP="00C65918">
      <w:r>
        <w:separator/>
      </w:r>
    </w:p>
  </w:endnote>
  <w:endnote w:type="continuationSeparator" w:id="1">
    <w:p w:rsidR="005A591C" w:rsidRDefault="005A591C" w:rsidP="00C6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1C" w:rsidRDefault="005A591C" w:rsidP="00C65918">
      <w:r>
        <w:separator/>
      </w:r>
    </w:p>
  </w:footnote>
  <w:footnote w:type="continuationSeparator" w:id="1">
    <w:p w:rsidR="005A591C" w:rsidRDefault="005A591C" w:rsidP="00C65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918"/>
    <w:rsid w:val="000D0518"/>
    <w:rsid w:val="000D66FB"/>
    <w:rsid w:val="000E09C4"/>
    <w:rsid w:val="0011607A"/>
    <w:rsid w:val="001F4A16"/>
    <w:rsid w:val="0027613B"/>
    <w:rsid w:val="004B3CC7"/>
    <w:rsid w:val="004D0770"/>
    <w:rsid w:val="00561B12"/>
    <w:rsid w:val="005A591C"/>
    <w:rsid w:val="007555A4"/>
    <w:rsid w:val="007F510F"/>
    <w:rsid w:val="008A2353"/>
    <w:rsid w:val="009023E3"/>
    <w:rsid w:val="00996640"/>
    <w:rsid w:val="00AC1D32"/>
    <w:rsid w:val="00C65918"/>
    <w:rsid w:val="00C800EE"/>
    <w:rsid w:val="00CD296C"/>
    <w:rsid w:val="00CF5F73"/>
    <w:rsid w:val="00EA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18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2018-11-29T01:16:00Z</cp:lastPrinted>
  <dcterms:created xsi:type="dcterms:W3CDTF">2018-11-28T03:48:00Z</dcterms:created>
  <dcterms:modified xsi:type="dcterms:W3CDTF">2018-12-06T09:45:00Z</dcterms:modified>
</cp:coreProperties>
</file>