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855"/>
        <w:gridCol w:w="840"/>
        <w:gridCol w:w="885"/>
        <w:gridCol w:w="885"/>
        <w:gridCol w:w="885"/>
        <w:gridCol w:w="870"/>
        <w:gridCol w:w="885"/>
        <w:gridCol w:w="960"/>
      </w:tblGrid>
      <w:tr w:rsidR="00024937" w:rsidRPr="00024937" w:rsidTr="00024937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岗位类别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一级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二级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三级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四级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五级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六级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七级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八级</w:t>
            </w:r>
          </w:p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</w:tr>
      <w:tr w:rsidR="00024937" w:rsidRPr="00024937" w:rsidTr="00024937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起薪工资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3000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3500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4000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4500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5000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6500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7500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8500</w:t>
            </w:r>
          </w:p>
        </w:tc>
      </w:tr>
      <w:tr w:rsidR="00024937" w:rsidRPr="00024937" w:rsidTr="00024937">
        <w:trPr>
          <w:tblCellSpacing w:w="0" w:type="dxa"/>
          <w:jc w:val="center"/>
        </w:trPr>
        <w:tc>
          <w:tcPr>
            <w:tcW w:w="82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37" w:rsidRPr="00024937" w:rsidRDefault="00024937" w:rsidP="00024937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024937">
              <w:rPr>
                <w:rFonts w:ascii="微软雅黑" w:hAnsi="微软雅黑" w:cs="宋体" w:hint="eastAsia"/>
                <w:sz w:val="24"/>
                <w:szCs w:val="24"/>
              </w:rPr>
              <w:t>工作津贴和绩效奖励另计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4937"/>
    <w:rsid w:val="00323B43"/>
    <w:rsid w:val="003D37D8"/>
    <w:rsid w:val="00426133"/>
    <w:rsid w:val="004358AB"/>
    <w:rsid w:val="008B7726"/>
    <w:rsid w:val="00C51B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2019-01-09T10:32:00Z</dcterms:modified>
</cp:coreProperties>
</file>