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7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传统医学确有专长人员诊疗技术证明资料表</w:t>
      </w:r>
    </w:p>
    <w:bookmarkEnd w:id="0"/>
    <w:tbl>
      <w:tblPr>
        <w:tblStyle w:val="3"/>
        <w:tblW w:w="936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6"/>
        <w:gridCol w:w="1601"/>
        <w:gridCol w:w="646"/>
        <w:gridCol w:w="670"/>
        <w:gridCol w:w="1013"/>
        <w:gridCol w:w="720"/>
        <w:gridCol w:w="90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160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4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6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男□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年龄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民族</w:t>
            </w:r>
          </w:p>
        </w:tc>
        <w:tc>
          <w:tcPr>
            <w:tcW w:w="900" w:type="dxa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315" w:firstLineChars="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25" w:firstLineChars="2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女□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婚姻</w:t>
            </w:r>
          </w:p>
        </w:tc>
        <w:tc>
          <w:tcPr>
            <w:tcW w:w="900" w:type="dxa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地址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邮编</w:t>
            </w:r>
          </w:p>
        </w:tc>
        <w:tc>
          <w:tcPr>
            <w:tcW w:w="101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确有专长诊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疗技术名称</w:t>
            </w:r>
          </w:p>
        </w:tc>
        <w:tc>
          <w:tcPr>
            <w:tcW w:w="6450" w:type="dxa"/>
            <w:gridSpan w:val="7"/>
            <w:vAlign w:val="center"/>
          </w:tcPr>
          <w:p>
            <w:pPr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84" w:type="dxa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确有专长诊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疗技术所属专科</w:t>
            </w:r>
          </w:p>
        </w:tc>
        <w:tc>
          <w:tcPr>
            <w:tcW w:w="8076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中医内科学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中医妇科学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针灸推拿学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中医外科学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284" w:type="dxa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个人简述</w:t>
            </w: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签名：</w:t>
            </w: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执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业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医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师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证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明</w:t>
            </w: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  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签名：</w:t>
            </w: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84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       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签名：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84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         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签名：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      年   月   日</w:t>
            </w:r>
          </w:p>
        </w:tc>
      </w:tr>
    </w:tbl>
    <w:p>
      <w:pPr>
        <w:spacing w:line="260" w:lineRule="exact"/>
        <w:ind w:left="-210" w:leftChars="-100" w:right="-420" w:rightChars="-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注明：“执业医师”必须是在医疗机构中执业道德良好，无不良医疗行为记录的在职医生，如提供虚假</w:t>
      </w:r>
    </w:p>
    <w:p>
      <w:pPr>
        <w:spacing w:line="260" w:lineRule="exact"/>
        <w:ind w:left="-210" w:leftChars="-100" w:right="-420" w:rightChars="-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证明，一经查实将予以严肃处理。</w:t>
      </w:r>
    </w:p>
    <w:tbl>
      <w:tblPr>
        <w:tblStyle w:val="3"/>
        <w:tblW w:w="936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  <w:jc w:val="center"/>
        </w:trPr>
        <w:tc>
          <w:tcPr>
            <w:tcW w:w="126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13" w:leftChars="0" w:right="-420" w:rightChars="-20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县（区）级卫生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健康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计生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）局意见</w:t>
            </w:r>
          </w:p>
        </w:tc>
        <w:tc>
          <w:tcPr>
            <w:tcW w:w="8100" w:type="dxa"/>
            <w:vAlign w:val="top"/>
          </w:tcPr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                     盖章：</w:t>
            </w: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负责人签字：                                  时间：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  <w:jc w:val="center"/>
        </w:trPr>
        <w:tc>
          <w:tcPr>
            <w:tcW w:w="1260" w:type="dxa"/>
            <w:textDirection w:val="tbRlV"/>
            <w:vAlign w:val="center"/>
          </w:tcPr>
          <w:p>
            <w:pPr>
              <w:spacing w:line="260" w:lineRule="exact"/>
              <w:ind w:left="0" w:leftChars="0" w:right="-420" w:rightChars="-200" w:firstLine="0" w:firstLineChars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地（市）级卫生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健康（</w:t>
            </w:r>
            <w:r>
              <w:rPr>
                <w:rFonts w:hint="eastAsia" w:asciiTheme="minorEastAsia" w:hAnsiTheme="minorEastAsia" w:eastAsiaTheme="minorEastAsia" w:cstheme="minorEastAsia"/>
              </w:rPr>
              <w:t>计生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</w:rPr>
              <w:t>局意见</w:t>
            </w:r>
          </w:p>
        </w:tc>
        <w:tc>
          <w:tcPr>
            <w:tcW w:w="8100" w:type="dxa"/>
            <w:vAlign w:val="top"/>
          </w:tcPr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                     盖章：</w:t>
            </w: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负责人签字：                                  时间：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60" w:lineRule="exact"/>
              <w:ind w:right="-420" w:rightChars="-200" w:firstLine="315" w:firstLineChars="15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备注</w:t>
            </w:r>
          </w:p>
        </w:tc>
        <w:tc>
          <w:tcPr>
            <w:tcW w:w="8100" w:type="dxa"/>
            <w:vAlign w:val="top"/>
          </w:tcPr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2041" w:right="1531" w:bottom="204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91BB5"/>
    <w:rsid w:val="75591BB5"/>
    <w:rsid w:val="7A400030"/>
    <w:rsid w:val="7E1575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省中医药局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2019-01-22T07:15:00Z</dcterms:created>
  <dc:creator>朱淦平</dc:creator>
  <cp:lastModifiedBy>朱淦平</cp:lastModifiedBy>
  <dcterms:modified xsi:type="dcterms:W3CDTF">2019-01-22T07:19:59Z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