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</w:rPr>
        <w:t>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lang w:eastAsia="zh-CN"/>
        </w:rPr>
        <w:t>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zh-TW" w:eastAsia="zh-TW"/>
        </w:rPr>
        <w:t>西区</w:t>
      </w:r>
      <w:r>
        <w:rPr>
          <w:rFonts w:hint="eastAsia" w:ascii="宋体" w:hAnsi="宋体" w:eastAsia="宋体"/>
          <w:kern w:val="0"/>
          <w:sz w:val="32"/>
          <w:szCs w:val="32"/>
          <w:lang w:val="zh-TW" w:eastAsia="zh-CN"/>
        </w:rPr>
        <w:t>2019</w:t>
      </w:r>
      <w:r>
        <w:rPr>
          <w:rFonts w:ascii="宋体" w:hAnsi="宋体" w:eastAsia="宋体" w:cs="宋体"/>
          <w:kern w:val="0"/>
          <w:sz w:val="32"/>
          <w:szCs w:val="32"/>
          <w:lang w:val="zh-TW" w:eastAsia="zh-TW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zh-TW" w:eastAsia="zh-CN"/>
        </w:rPr>
        <w:t>市内调动</w:t>
      </w:r>
      <w:r>
        <w:rPr>
          <w:rFonts w:ascii="宋体" w:hAnsi="宋体" w:eastAsia="宋体" w:cs="宋体"/>
          <w:kern w:val="0"/>
          <w:sz w:val="32"/>
          <w:szCs w:val="32"/>
          <w:lang w:val="zh-TW" w:eastAsia="zh-TW"/>
        </w:rPr>
        <w:t>中小学教师岗位表</w:t>
      </w:r>
    </w:p>
    <w:tbl>
      <w:tblPr>
        <w:tblStyle w:val="9"/>
        <w:tblpPr w:leftFromText="180" w:rightFromText="180" w:vertAnchor="text" w:horzAnchor="page" w:tblpX="1476" w:tblpY="214"/>
        <w:tblOverlap w:val="never"/>
        <w:tblW w:w="8403" w:type="dxa"/>
        <w:jc w:val="center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336"/>
        <w:gridCol w:w="1214"/>
        <w:gridCol w:w="1350"/>
        <w:gridCol w:w="2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  <w:t>学科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  <w:t>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  <w:t>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  <w:t>合计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  <w:t>语文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  <w:t>数学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  <w:t>英语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  <w:t>音乐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舞蹈方向优先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eastAsia="zh-CN"/>
              </w:rPr>
              <w:t>美术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</w:rPr>
              <w:t>合计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 w:eastAsia="zh-CN"/>
              </w:rPr>
              <w:t>12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lang w:val="en-US"/>
              </w:rPr>
            </w:pPr>
          </w:p>
        </w:tc>
      </w:tr>
    </w:tbl>
    <w:p>
      <w:pPr>
        <w:widowControl/>
        <w:jc w:val="left"/>
        <w:rPr>
          <w:rFonts w:hint="eastAsia"/>
          <w:lang w:val="zh-TW"/>
        </w:rPr>
      </w:pPr>
      <w:bookmarkStart w:id="0" w:name="_GoBack"/>
      <w:bookmarkEnd w:id="0"/>
    </w:p>
    <w:sectPr>
      <w:footerReference r:id="rId3" w:type="default"/>
      <w:pgSz w:w="11900" w:h="16840"/>
      <w:pgMar w:top="1418" w:right="1588" w:bottom="1418" w:left="1588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A"/>
    <w:rsid w:val="000D592C"/>
    <w:rsid w:val="001026B0"/>
    <w:rsid w:val="0015647C"/>
    <w:rsid w:val="001C1591"/>
    <w:rsid w:val="001C5118"/>
    <w:rsid w:val="001F079B"/>
    <w:rsid w:val="00251D94"/>
    <w:rsid w:val="002B0D66"/>
    <w:rsid w:val="002D0B4A"/>
    <w:rsid w:val="002D117E"/>
    <w:rsid w:val="002E0DC0"/>
    <w:rsid w:val="002E7EA1"/>
    <w:rsid w:val="00327C63"/>
    <w:rsid w:val="003548A2"/>
    <w:rsid w:val="00384A9A"/>
    <w:rsid w:val="00412543"/>
    <w:rsid w:val="00445FAD"/>
    <w:rsid w:val="00476213"/>
    <w:rsid w:val="004C10D1"/>
    <w:rsid w:val="004C42A6"/>
    <w:rsid w:val="005D36E5"/>
    <w:rsid w:val="00615496"/>
    <w:rsid w:val="00617072"/>
    <w:rsid w:val="00677BAF"/>
    <w:rsid w:val="006A47D3"/>
    <w:rsid w:val="00766B9E"/>
    <w:rsid w:val="00812F7E"/>
    <w:rsid w:val="008547E5"/>
    <w:rsid w:val="00880A59"/>
    <w:rsid w:val="008A4090"/>
    <w:rsid w:val="008F43D8"/>
    <w:rsid w:val="009156A6"/>
    <w:rsid w:val="00920B4F"/>
    <w:rsid w:val="00970C6F"/>
    <w:rsid w:val="009864D8"/>
    <w:rsid w:val="009B7315"/>
    <w:rsid w:val="00A524C7"/>
    <w:rsid w:val="00AE5346"/>
    <w:rsid w:val="00AF130D"/>
    <w:rsid w:val="00B842C6"/>
    <w:rsid w:val="00BB1A2B"/>
    <w:rsid w:val="00C105C6"/>
    <w:rsid w:val="00C81303"/>
    <w:rsid w:val="00C843AD"/>
    <w:rsid w:val="00C91EC2"/>
    <w:rsid w:val="00CC1910"/>
    <w:rsid w:val="00CD08A4"/>
    <w:rsid w:val="00CD42B1"/>
    <w:rsid w:val="00D324E4"/>
    <w:rsid w:val="00DA4605"/>
    <w:rsid w:val="00ED6DB6"/>
    <w:rsid w:val="00EF50FC"/>
    <w:rsid w:val="00F001EF"/>
    <w:rsid w:val="00F073B1"/>
    <w:rsid w:val="00F93B93"/>
    <w:rsid w:val="0A1D7711"/>
    <w:rsid w:val="0A741CC2"/>
    <w:rsid w:val="0C766D3E"/>
    <w:rsid w:val="126F32B0"/>
    <w:rsid w:val="12F233B0"/>
    <w:rsid w:val="15EC647D"/>
    <w:rsid w:val="17757338"/>
    <w:rsid w:val="260A0AED"/>
    <w:rsid w:val="29116E66"/>
    <w:rsid w:val="2E095D63"/>
    <w:rsid w:val="32BE5E93"/>
    <w:rsid w:val="450D3837"/>
    <w:rsid w:val="47DC50DD"/>
    <w:rsid w:val="49FC6FF1"/>
    <w:rsid w:val="4DAB1B49"/>
    <w:rsid w:val="4FBA0EA2"/>
    <w:rsid w:val="51402C44"/>
    <w:rsid w:val="53357349"/>
    <w:rsid w:val="56611E44"/>
    <w:rsid w:val="5F2C7969"/>
    <w:rsid w:val="63584C75"/>
    <w:rsid w:val="649B324E"/>
    <w:rsid w:val="6A807143"/>
    <w:rsid w:val="6FB17CC6"/>
    <w:rsid w:val="71AC5FE5"/>
    <w:rsid w:val="76661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after="100"/>
      <w:jc w:val="both"/>
      <w:outlineLvl w:val="0"/>
    </w:pPr>
    <w:rPr>
      <w:rFonts w:ascii="宋体" w:hAnsi="宋体" w:eastAsia="宋体" w:cs="宋体"/>
      <w:b/>
      <w:bCs/>
      <w:color w:val="000000"/>
      <w:kern w:val="44"/>
      <w:sz w:val="48"/>
      <w:szCs w:val="48"/>
      <w:u w:val="none" w:color="00000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Calibri" w:cs="Calibri"/>
      <w:color w:val="000000"/>
      <w:kern w:val="2"/>
      <w:sz w:val="18"/>
      <w:szCs w:val="18"/>
      <w:u w:val="none" w:color="000000"/>
      <w:lang w:val="en-US" w:eastAsia="zh-CN" w:bidi="ar-SA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lang w:val="en-US"/>
    </w:rPr>
  </w:style>
  <w:style w:type="character" w:styleId="8">
    <w:name w:val="Hyperlink"/>
    <w:qFormat/>
    <w:uiPriority w:val="0"/>
    <w:rPr>
      <w:u w:val="single"/>
    </w:r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List Paragraph"/>
    <w:qFormat/>
    <w:uiPriority w:val="0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2">
    <w:name w:val="页眉 Char"/>
    <w:basedOn w:val="6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val="none" w:color="000000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val="none" w:color="000000"/>
    </w:rPr>
  </w:style>
  <w:style w:type="table" w:customStyle="1" w:styleId="1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214</Words>
  <Characters>1224</Characters>
  <Lines>10</Lines>
  <Paragraphs>2</Paragraphs>
  <TotalTime>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2017-05-22T06:01:00Z</dcterms:created>
  <dc:creator>Administrator</dc:creator>
  <cp:lastModifiedBy>106</cp:lastModifiedBy>
  <cp:lastPrinted>2019-03-01T06:33:00Z</cp:lastPrinted>
  <dcterms:modified xsi:type="dcterms:W3CDTF">2019-03-01T08:30:36Z</dcterms:modified>
  <dc:title>广东省中山市西区2018年教育系统招聘教师启事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