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 xml:space="preserve">附件1.           </w:t>
      </w:r>
      <w:r>
        <w:rPr>
          <w:rFonts w:hint="eastAsia"/>
          <w:b/>
          <w:sz w:val="36"/>
          <w:szCs w:val="36"/>
        </w:rPr>
        <w:t>教师资格认定网上申报流程</w:t>
      </w:r>
    </w:p>
    <w:bookmarkEnd w:id="0"/>
    <w:p>
      <w:pPr>
        <w:rPr>
          <w:rFonts w:hint="eastAsia"/>
          <w:b/>
          <w:sz w:val="36"/>
          <w:szCs w:val="36"/>
        </w:rPr>
      </w:pPr>
    </w:p>
    <w:p>
      <w:pPr>
        <w:pStyle w:val="2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申请人可在“中国教师资格网”（</w:t>
      </w:r>
      <w:r>
        <w:fldChar w:fldCharType="begin"/>
      </w:r>
      <w:r>
        <w:instrText xml:space="preserve"> HYPERLINK "http://www.jszg.edu.cn" </w:instrText>
      </w:r>
      <w:r>
        <w:fldChar w:fldCharType="separate"/>
      </w:r>
      <w:r>
        <w:rPr>
          <w:rStyle w:val="4"/>
          <w:rFonts w:hint="eastAsia" w:ascii="仿宋_GB2312" w:hAnsi="Times New Roman" w:eastAsia="仿宋_GB2312"/>
          <w:sz w:val="32"/>
          <w:szCs w:val="32"/>
        </w:rPr>
        <w:t>http://www.jszg.edu.cn</w:t>
      </w:r>
      <w:r>
        <w:rPr>
          <w:rFonts w:ascii="仿宋_GB2312" w:hAnsi="Times New Roman" w:eastAsia="仿宋_GB2312"/>
          <w:sz w:val="32"/>
          <w:szCs w:val="32"/>
        </w:rPr>
        <w:fldChar w:fldCharType="end"/>
      </w:r>
      <w:r>
        <w:rPr>
          <w:rFonts w:hint="eastAsia" w:ascii="仿宋_GB2312" w:hAnsi="Times New Roman" w:eastAsia="仿宋_GB2312" w:cs="Times New Roman"/>
          <w:sz w:val="32"/>
          <w:szCs w:val="32"/>
        </w:rPr>
        <w:t>）开放期间注册个人账号（注册需选择“教师资格认定申请人网报入口”点击</w:t>
      </w:r>
      <w:r>
        <w:rPr>
          <w:rFonts w:ascii="Times New Roman" w:hAnsi="Times New Roman" w:cs="Times New Roman"/>
          <w:sz w:val="21"/>
          <w:szCs w:val="21"/>
        </w:rPr>
        <w:drawing>
          <wp:inline distT="0" distB="0" distL="114300" distR="114300">
            <wp:extent cx="3589655" cy="618490"/>
            <wp:effectExtent l="0" t="0" r="10795" b="10160"/>
            <wp:docPr id="2" name="图片 1" descr="说明: http://www.gzedu.gov.cn/gzsjyj/zgrz/201904/752e655da1e544eaaec1a1845e6b386e/images/c67c5a33c8df4d96ba94fbb947fda1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说明: http://www.gzedu.gov.cn/gzsjyj/zgrz/201904/752e655da1e544eaaec1a1845e6b386e/images/c67c5a33c8df4d96ba94fbb947fda1f0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965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Times New Roman" w:eastAsia="仿宋_GB2312" w:cs="Times New Roman"/>
          <w:sz w:val="32"/>
          <w:szCs w:val="32"/>
        </w:rPr>
        <w:t>），证件号为个人账号，一经注册不能修改，请务必仔细填写。</w:t>
      </w:r>
    </w:p>
    <w:p>
      <w:pPr>
        <w:pStyle w:val="2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  <w:t>教师资格认定报名开始前，申请人应先完善个人信息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和下载《个人承诺书》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  <w:t>。</w:t>
      </w:r>
    </w:p>
    <w:p>
      <w:pPr>
        <w:pStyle w:val="2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仿宋_GB2312" w:hAnsi="Times New Roman" w:eastAsia="仿宋_GB2312" w:cs="Times New Roman"/>
          <w:sz w:val="32"/>
          <w:szCs w:val="32"/>
        </w:rPr>
        <w:t>完善个人信息。</w:t>
      </w:r>
    </w:p>
    <w:p>
      <w:pPr>
        <w:pStyle w:val="2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  <w:t>申请人使用注册的账号登录后，点击“个人信息中心”，在该页面完善个人身份等信息。</w:t>
      </w:r>
    </w:p>
    <w:p>
      <w:pPr>
        <w:pStyle w:val="2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  <w:t>）“个人身份信息”。申请人在该栏目需完善性别、民族（港澳申请人选择民族时可选具体一个民族或其他）。申请人可在此页面修改除“证件类型”和“证件号码”以外的其他信息。</w:t>
      </w:r>
    </w:p>
    <w:p>
      <w:pPr>
        <w:pStyle w:val="2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  <w:t>）“教师资格考试信息”。参加全国中小学教师资格考试且合格的申请人，可在该栏目查看本人的考试情况。</w:t>
      </w:r>
    </w:p>
    <w:p>
      <w:pPr>
        <w:pStyle w:val="2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  <w:t>）“普通话证书信息”。申请人可在该栏目下新增和修改个人普通话信息。</w:t>
      </w:r>
    </w:p>
    <w:p>
      <w:pPr>
        <w:pStyle w:val="2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①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  <w:t>在“核验证书”类型下，输入证书编号等信息，点击“核验”按钮，系统将在国家普通话水平测试信息管理系统中核验普通话证书信息。</w:t>
      </w:r>
    </w:p>
    <w:p>
      <w:pPr>
        <w:pStyle w:val="2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②如果核验不到普通话证书信息，请检查当前核验的信息是否与证书信息中的“姓名、身份证件号码、证书编号”一致。</w:t>
      </w:r>
    </w:p>
    <w:p>
      <w:pPr>
        <w:pStyle w:val="2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③经上述步骤仍核验不到普通话证书信息，请选择“录入证书”类型，补全相关信息并上传对应的电子版证书（图片大小小于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200KB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，格式为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JPG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），供后台人工核验。</w:t>
      </w:r>
    </w:p>
    <w:p>
      <w:pPr>
        <w:pStyle w:val="2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）“学历学籍信息”。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  <w:t>申请人可在该栏目下新增和修改个人学历学籍信息。</w:t>
      </w:r>
    </w:p>
    <w:p>
      <w:pPr>
        <w:pStyle w:val="2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①在“核验学历”类型下，输入学历证书编号，点击“核验”按钮，系统将在全国高等学校学生信息咨询与就业指导中心（学信网）信息管理系统中获取相关信息。</w:t>
      </w:r>
    </w:p>
    <w:p>
      <w:pPr>
        <w:pStyle w:val="2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②如果核验不到学历信息，请检查当前核验的信息是否与学历证书信息中的“姓名、身份证件号码、证书编号”一致。</w:t>
      </w:r>
    </w:p>
    <w:p>
      <w:pPr>
        <w:pStyle w:val="2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③经上述步骤仍核验不到证书信息，请选择“无法核验的学历”类型，补全相关信息并上传对应的电子版证书（图片大小小于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200KB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，格式为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JPG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 xml:space="preserve">），供后台人工核验。 </w:t>
      </w:r>
    </w:p>
    <w:p>
      <w:pPr>
        <w:pStyle w:val="2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④中师、幼师及其他中专学历，请选择“无法核验的学历”类型，补全相关信息并上传对应的电子版证书（图片大小小于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200KB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，格式为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JPG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），供后台人工核验。</w:t>
      </w:r>
    </w:p>
    <w:p>
      <w:pPr>
        <w:pStyle w:val="2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⑤港澳台地区学历或者国外留学学历，无法进行学历核验，请选择核验类型为港澳台地区学历或国外留学学历，按照步骤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进行操作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,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并上传《国（境）外学历认证书》。</w:t>
      </w:r>
    </w:p>
    <w:p>
      <w:pPr>
        <w:pStyle w:val="2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特别提示：建议持国（境）外学历的申请人提前在“教育部留学服务中心国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(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 xml:space="preserve">境）外学历学位认证申请系统” 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http://renzheng.cscse.edu.cn/Login.aspx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）进行学历认证。</w:t>
      </w:r>
    </w:p>
    <w:p>
      <w:pPr>
        <w:pStyle w:val="2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  <w:t>（5）“学位证书信息”。申请人可在该栏目下新增和修改个人学位证书信息。</w:t>
      </w:r>
    </w:p>
    <w:p>
      <w:pPr>
        <w:pStyle w:val="2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  <w:t>（6）“教师资格证书信息”。已经申请认定过教师资格证的人员，可以在该栏目查看已有的教师资格证书信息。</w:t>
      </w:r>
    </w:p>
    <w:p>
      <w:pPr>
        <w:pStyle w:val="2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下载《个人承诺书》。</w:t>
      </w:r>
    </w:p>
    <w:p>
      <w:pPr>
        <w:pStyle w:val="2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  <w:t>申请人可以在认定报名开始前，在“须知”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（点击</w:t>
      </w:r>
      <w:r>
        <w:rPr>
          <w:rFonts w:ascii="Times New Roman" w:hAnsi="Times New Roman" w:cs="Times New Roman"/>
          <w:sz w:val="21"/>
          <w:szCs w:val="21"/>
        </w:rPr>
        <w:drawing>
          <wp:inline distT="0" distB="0" distL="114300" distR="114300">
            <wp:extent cx="1776730" cy="779780"/>
            <wp:effectExtent l="0" t="0" r="13970" b="1270"/>
            <wp:docPr id="1" name="图片 2" descr="说明: http://www.gzedu.gov.cn/gzsjyj/zgrz/201904/752e655da1e544eaaec1a1845e6b386e/images/e85bdad38b774b1da6cab19f1f0e5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说明: http://www.gzedu.gov.cn/gzsjyj/zgrz/201904/752e655da1e544eaaec1a1845e6b386e/images/e85bdad38b774b1da6cab19f1f0e5407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Times New Roman" w:eastAsia="仿宋_GB2312" w:cs="Times New Roman"/>
          <w:sz w:val="32"/>
          <w:szCs w:val="32"/>
        </w:rPr>
        <w:t>）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  <w:t>页面下载《个人承诺书》，待报名时使用。</w:t>
      </w:r>
    </w:p>
    <w:p>
      <w:pPr>
        <w:pStyle w:val="2"/>
        <w:autoSpaceDE w:val="0"/>
        <w:spacing w:before="0" w:beforeAutospacing="0" w:after="0" w:afterAutospacing="0" w:line="560" w:lineRule="atLeast"/>
        <w:ind w:firstLine="640"/>
        <w:jc w:val="both"/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  <w:t>说明：下载的《个人承诺书》用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A4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  <w:t>白纸打印。承诺书用于教师资格认定申请表中，请在“承诺人”处正楷书写签署本人姓名，并在“年 月 日”填写签字时间后，将纸张竖版、正面、整体清晰拍照上传。签名后上传的《个人承诺书》，可在成功报名后，在预览《教师资格认定申请表》时查看整体效果。如预览时发现《个人承诺书》位置不正确、签名不清晰，可重新上传。</w:t>
      </w:r>
    </w:p>
    <w:p>
      <w:pPr>
        <w:pStyle w:val="2"/>
        <w:autoSpaceDE w:val="0"/>
        <w:spacing w:before="0" w:beforeAutospacing="0" w:after="0" w:afterAutospacing="0" w:line="560" w:lineRule="atLeast"/>
        <w:ind w:firstLine="640"/>
        <w:jc w:val="both"/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40F01"/>
    <w:rsid w:val="28F4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Hyperlink"/>
    <w:uiPriority w:val="0"/>
    <w:rPr>
      <w:rFonts w:ascii="Calibri" w:hAnsi="Calibri" w:eastAsia="宋体" w:cs="Times New Roman"/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2019-05-05T07:03:00Z</dcterms:created>
  <dc:creator>廖薇</dc:creator>
  <cp:lastModifiedBy>廖薇</cp:lastModifiedBy>
  <dcterms:modified xsi:type="dcterms:W3CDTF">2019-05-05T07:04:21Z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