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Times" w:hAnsi="Times"/>
          <w:sz w:val="24"/>
          <w:szCs w:val="24"/>
          <w:lang w:eastAsia="zh-CN"/>
        </w:rPr>
      </w:pPr>
    </w:p>
    <w:p>
      <w:pPr>
        <w:jc w:val="center"/>
        <w:rPr>
          <w:rFonts w:ascii="Times" w:hAnsi="Times" w:eastAsia="宋体"/>
          <w:b/>
          <w:sz w:val="44"/>
          <w:szCs w:val="44"/>
          <w:lang w:eastAsia="zh-HK"/>
        </w:rPr>
      </w:pPr>
      <w:r>
        <w:rPr>
          <w:rFonts w:ascii="Times" w:hAnsi="Times" w:eastAsia="宋体"/>
          <w:b/>
          <w:sz w:val="44"/>
          <w:szCs w:val="44"/>
          <w:lang w:eastAsia="zh-CN"/>
        </w:rPr>
        <w:t>函　件</w:t>
      </w:r>
    </w:p>
    <w:p>
      <w:pPr>
        <w:jc w:val="both"/>
        <w:rPr>
          <w:rFonts w:ascii="Times" w:hAnsi="Times" w:eastAsia="宋体"/>
          <w:sz w:val="28"/>
          <w:szCs w:val="28"/>
          <w:lang w:eastAsia="zh-HK"/>
        </w:rPr>
      </w:pPr>
    </w:p>
    <w:p>
      <w:pPr>
        <w:spacing w:line="480" w:lineRule="exact"/>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澳门特别行政区政府身份证明局：</w:t>
      </w:r>
    </w:p>
    <w:p>
      <w:pPr>
        <w:spacing w:line="480" w:lineRule="exact"/>
        <w:jc w:val="both"/>
        <w:rPr>
          <w:rFonts w:hint="eastAsia" w:ascii="仿宋_GB2312" w:hAnsi="仿宋_GB2312" w:eastAsia="仿宋_GB2312" w:cs="仿宋_GB2312"/>
          <w:sz w:val="32"/>
          <w:szCs w:val="32"/>
          <w:lang w:eastAsia="zh-HK"/>
        </w:rPr>
      </w:pPr>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函复为盼。</w:t>
      </w:r>
    </w:p>
    <w:p>
      <w:pPr>
        <w:spacing w:line="480" w:lineRule="exact"/>
        <w:jc w:val="both"/>
        <w:rPr>
          <w:rFonts w:hint="eastAsia" w:ascii="仿宋_GB2312" w:hAnsi="仿宋_GB2312" w:eastAsia="仿宋_GB2312" w:cs="仿宋_GB2312"/>
          <w:sz w:val="32"/>
          <w:szCs w:val="32"/>
          <w:lang w:eastAsia="zh-HK"/>
        </w:rPr>
      </w:pPr>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联系人姓名及职衔：</w:t>
      </w:r>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办公室电话：</w:t>
      </w:r>
      <w:bookmarkStart w:id="0" w:name="_GoBack"/>
      <w:bookmarkEnd w:id="0"/>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通信地址：</w:t>
      </w:r>
    </w:p>
    <w:p>
      <w:pPr>
        <w:jc w:val="both"/>
        <w:rPr>
          <w:rFonts w:hint="eastAsia" w:ascii="仿宋_GB2312" w:hAnsi="仿宋_GB2312" w:eastAsia="仿宋_GB2312" w:cs="仿宋_GB2312"/>
          <w:sz w:val="32"/>
          <w:szCs w:val="32"/>
          <w:lang w:eastAsia="zh-HK"/>
        </w:rPr>
      </w:pPr>
    </w:p>
    <w:tbl>
      <w:tblPr>
        <w:tblStyle w:val="7"/>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9" w:type="dxa"/>
          </w:tcPr>
          <w:p>
            <w:pPr>
              <w:jc w:val="both"/>
              <w:rPr>
                <w:rFonts w:hint="eastAsia" w:ascii="仿宋_GB2312" w:hAnsi="仿宋_GB2312" w:eastAsia="仿宋_GB2312" w:cs="仿宋_GB2312"/>
                <w:sz w:val="32"/>
                <w:szCs w:val="32"/>
                <w:lang w:eastAsia="zh-HK"/>
              </w:rPr>
            </w:pPr>
          </w:p>
        </w:tc>
        <w:tc>
          <w:tcPr>
            <w:tcW w:w="5177" w:type="dxa"/>
          </w:tcPr>
          <w:p>
            <w:pPr>
              <w:spacing w:line="480" w:lineRule="exact"/>
              <w:ind w:firstLine="1760" w:firstLineChars="5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单位名称</w:t>
            </w:r>
          </w:p>
          <w:p>
            <w:pPr>
              <w:spacing w:line="480" w:lineRule="exact"/>
              <w:ind w:firstLine="1760" w:firstLineChars="5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单位公章</w:t>
            </w:r>
          </w:p>
          <w:p>
            <w:pPr>
              <w:spacing w:line="480" w:lineRule="exact"/>
              <w:ind w:firstLine="1120" w:firstLineChars="3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    年   月   日</w:t>
            </w:r>
          </w:p>
          <w:p>
            <w:pPr>
              <w:jc w:val="both"/>
              <w:rPr>
                <w:rFonts w:hint="eastAsia" w:ascii="仿宋_GB2312" w:hAnsi="仿宋_GB2312" w:eastAsia="仿宋_GB2312" w:cs="仿宋_GB2312"/>
                <w:sz w:val="32"/>
                <w:szCs w:val="32"/>
                <w:lang w:eastAsia="zh-HK"/>
              </w:rPr>
            </w:pPr>
          </w:p>
        </w:tc>
      </w:tr>
    </w:tbl>
    <w:p>
      <w:pPr>
        <w:jc w:val="both"/>
        <w:rPr>
          <w:rFonts w:hint="eastAsia" w:ascii="仿宋_GB2312" w:hAnsi="仿宋_GB2312" w:eastAsia="仿宋_GB2312" w:cs="仿宋_GB2312"/>
          <w:sz w:val="32"/>
          <w:szCs w:val="32"/>
          <w:lang w:eastAsia="zh-HK"/>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0000000000000000000"/>
    <w:charset w:val="86"/>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6AF6"/>
    <w:rsid w:val="001D3C52"/>
    <w:rsid w:val="00295ECE"/>
    <w:rsid w:val="002C258D"/>
    <w:rsid w:val="00310069"/>
    <w:rsid w:val="003934D9"/>
    <w:rsid w:val="003C4496"/>
    <w:rsid w:val="003D243A"/>
    <w:rsid w:val="003D684B"/>
    <w:rsid w:val="004C78B0"/>
    <w:rsid w:val="00581B6A"/>
    <w:rsid w:val="006247E2"/>
    <w:rsid w:val="006960FD"/>
    <w:rsid w:val="006B44D4"/>
    <w:rsid w:val="006E545E"/>
    <w:rsid w:val="00750131"/>
    <w:rsid w:val="00754F3C"/>
    <w:rsid w:val="0076650B"/>
    <w:rsid w:val="007859EF"/>
    <w:rsid w:val="007B5B0C"/>
    <w:rsid w:val="00815213"/>
    <w:rsid w:val="008F1536"/>
    <w:rsid w:val="00924A3B"/>
    <w:rsid w:val="00926AF6"/>
    <w:rsid w:val="00974FAF"/>
    <w:rsid w:val="009752EA"/>
    <w:rsid w:val="00A21977"/>
    <w:rsid w:val="00AB4D13"/>
    <w:rsid w:val="00AD1C8C"/>
    <w:rsid w:val="00AE3963"/>
    <w:rsid w:val="00B87B68"/>
    <w:rsid w:val="00BB3D95"/>
    <w:rsid w:val="00C16850"/>
    <w:rsid w:val="00C91942"/>
    <w:rsid w:val="00D96BE0"/>
    <w:rsid w:val="00DB600A"/>
    <w:rsid w:val="00E626E3"/>
    <w:rsid w:val="00E65020"/>
    <w:rsid w:val="00FD2B0C"/>
    <w:rsid w:val="00FF2A78"/>
    <w:rsid w:val="62AF30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rFonts w:asciiTheme="majorHAnsi" w:hAnsiTheme="majorHAnsi" w:eastAsiaTheme="majorEastAsia" w:cstheme="majorBidi"/>
      <w:sz w:val="18"/>
      <w:szCs w:val="18"/>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sz w:val="20"/>
      <w:szCs w:val="20"/>
    </w:rPr>
  </w:style>
  <w:style w:type="character" w:customStyle="1" w:styleId="9">
    <w:name w:val="页脚 Char"/>
    <w:basedOn w:val="5"/>
    <w:link w:val="3"/>
    <w:qFormat/>
    <w:uiPriority w:val="99"/>
    <w:rPr>
      <w:sz w:val="20"/>
      <w:szCs w:val="20"/>
    </w:rPr>
  </w:style>
  <w:style w:type="character" w:customStyle="1" w:styleId="10">
    <w:name w:val="批注框文本 Char"/>
    <w:basedOn w:val="5"/>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EDB</Company>
  <Pages>1</Pages>
  <Words>48</Words>
  <Characters>279</Characters>
  <Lines>2</Lines>
  <Paragraphs>1</Paragraphs>
  <TotalTime>11</TotalTime>
  <ScaleCrop>false</ScaleCrop>
  <LinksUpToDate>false</LinksUpToDate>
  <CharactersWithSpaces>326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2019-03-25T03:18:00Z</dcterms:created>
  <dc:creator>WONG, Sea-lake</dc:creator>
  <cp:lastModifiedBy>紫叶</cp:lastModifiedBy>
  <cp:lastPrinted>2019-09-25T06:42:59Z</cp:lastPrinted>
  <dcterms:modified xsi:type="dcterms:W3CDTF">2019-09-25T09:37:49Z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