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中山市南朗镇2019年公开招聘教体系统事业单位高层次人才岗位表</w:t>
      </w:r>
    </w:p>
    <w:tbl>
      <w:tblPr>
        <w:tblStyle w:val="4"/>
        <w:tblW w:w="12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43"/>
        <w:gridCol w:w="750"/>
        <w:gridCol w:w="930"/>
        <w:gridCol w:w="1500"/>
        <w:gridCol w:w="705"/>
        <w:gridCol w:w="720"/>
        <w:gridCol w:w="1020"/>
        <w:gridCol w:w="1035"/>
        <w:gridCol w:w="1052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44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任教学科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任教学段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招聘对象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专业技术资格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职业资格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拟聘岗位等级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拟聘岗位描述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文化课专任教师</w:t>
            </w:r>
          </w:p>
        </w:tc>
        <w:tc>
          <w:tcPr>
            <w:tcW w:w="44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化学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A0703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B0703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A0703[化学]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B0703[化学]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社会人员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研究生（副高级以上职称的可放宽至本科学历）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硕士以上（副高级以上职称的可放宽至学士学位）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副高级以上（硕士研究生的可放宽至初级职称）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专业技术岗位，十一级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从事化学学科教育教学工作。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须具备初级中学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</w:rPr>
              <w:t>以上教师资格。</w:t>
            </w:r>
          </w:p>
        </w:tc>
      </w:tr>
    </w:tbl>
    <w:p>
      <w:pPr>
        <w:jc w:val="both"/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20178"/>
    <w:rsid w:val="36120178"/>
    <w:rsid w:val="3A3533F0"/>
    <w:rsid w:val="5EB6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2019-05-28T07:55:00Z</dcterms:created>
  <dc:creator>LenovoUser009</dc:creator>
  <cp:lastModifiedBy>高碧珊</cp:lastModifiedBy>
  <dcterms:modified xsi:type="dcterms:W3CDTF">2019-06-04T11:02:18Z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