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0" w:type="dxa"/>
        <w:tblInd w:w="-311" w:type="dxa"/>
        <w:tblLayout w:type="fixed"/>
        <w:tblCellMar>
          <w:left w:w="0" w:type="dxa"/>
          <w:right w:w="0" w:type="dxa"/>
        </w:tblCellMar>
        <w:tblLook w:val="04A0" w:firstRow="1" w:lastRow="0" w:firstColumn="1" w:lastColumn="0" w:noHBand="0" w:noVBand="1"/>
      </w:tblPr>
      <w:tblGrid>
        <w:gridCol w:w="9330"/>
      </w:tblGrid>
      <w:tr w:rsidR="005130A6" w:rsidRPr="005130A6" w:rsidTr="00F51804">
        <w:trPr>
          <w:cantSplit/>
          <w:trHeight w:val="829"/>
        </w:trPr>
        <w:tc>
          <w:tcPr>
            <w:tcW w:w="9330" w:type="dxa"/>
            <w:hideMark/>
          </w:tcPr>
          <w:p w:rsidR="005130A6" w:rsidRPr="005130A6" w:rsidRDefault="005130A6" w:rsidP="005130A6">
            <w:pPr>
              <w:jc w:val="center"/>
              <w:rPr>
                <w:rFonts w:ascii="华文中宋" w:eastAsia="华文中宋" w:hAnsi="华文中宋" w:cs="Times New Roman"/>
                <w:b/>
                <w:color w:val="FF0000"/>
                <w:spacing w:val="160"/>
                <w:kern w:val="21"/>
                <w:sz w:val="60"/>
                <w:szCs w:val="70"/>
              </w:rPr>
            </w:pPr>
            <w:r w:rsidRPr="005130A6">
              <w:rPr>
                <w:rFonts w:ascii="华文中宋" w:eastAsia="华文中宋" w:hAnsi="华文中宋" w:cs="Times New Roman" w:hint="eastAsia"/>
                <w:b/>
                <w:color w:val="FF0000"/>
                <w:spacing w:val="160"/>
                <w:kern w:val="21"/>
                <w:sz w:val="60"/>
                <w:szCs w:val="70"/>
              </w:rPr>
              <w:t>梅州市梅江区教育局</w:t>
            </w:r>
          </w:p>
        </w:tc>
      </w:tr>
      <w:tr w:rsidR="005130A6" w:rsidRPr="005130A6" w:rsidTr="00F51804">
        <w:trPr>
          <w:cantSplit/>
          <w:trHeight w:val="234"/>
        </w:trPr>
        <w:tc>
          <w:tcPr>
            <w:tcW w:w="9330" w:type="dxa"/>
            <w:vAlign w:val="bottom"/>
            <w:hideMark/>
          </w:tcPr>
          <w:p w:rsidR="005130A6" w:rsidRPr="005130A6" w:rsidRDefault="005130A6" w:rsidP="005130A6">
            <w:pPr>
              <w:jc w:val="center"/>
              <w:rPr>
                <w:rFonts w:ascii="Calibri" w:eastAsia="宋体" w:hAnsi="Calibri" w:cs="Times New Roman"/>
              </w:rPr>
            </w:pPr>
            <w:r>
              <w:rPr>
                <w:rFonts w:ascii="Times New Roman" w:eastAsia="宋体" w:hAnsi="Times New Roman" w:cs="Times New Roman"/>
                <w:noProof/>
                <w:szCs w:val="24"/>
              </w:rPr>
              <w:drawing>
                <wp:inline distT="0" distB="0" distL="0" distR="0">
                  <wp:extent cx="5875020" cy="182880"/>
                  <wp:effectExtent l="0" t="0" r="0" b="7620"/>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5020" cy="182880"/>
                          </a:xfrm>
                          <a:prstGeom prst="rect">
                            <a:avLst/>
                          </a:prstGeom>
                          <a:noFill/>
                          <a:ln>
                            <a:noFill/>
                          </a:ln>
                        </pic:spPr>
                      </pic:pic>
                    </a:graphicData>
                  </a:graphic>
                </wp:inline>
              </w:drawing>
            </w:r>
          </w:p>
        </w:tc>
      </w:tr>
    </w:tbl>
    <w:p w:rsidR="00DE6F3E" w:rsidRPr="005130A6" w:rsidRDefault="00DE6F3E" w:rsidP="005130A6">
      <w:pPr>
        <w:pStyle w:val="a3"/>
        <w:shd w:val="clear" w:color="auto" w:fill="FFFFFF"/>
        <w:spacing w:before="240" w:beforeAutospacing="0" w:after="0" w:afterAutospacing="0" w:line="495" w:lineRule="atLeast"/>
        <w:jc w:val="center"/>
        <w:rPr>
          <w:rFonts w:ascii="仿宋" w:eastAsia="仿宋" w:hAnsi="仿宋"/>
          <w:b/>
          <w:bCs/>
          <w:color w:val="000000"/>
          <w:sz w:val="44"/>
          <w:szCs w:val="44"/>
        </w:rPr>
      </w:pPr>
      <w:r>
        <w:rPr>
          <w:rStyle w:val="a4"/>
          <w:rFonts w:ascii="仿宋" w:eastAsia="仿宋" w:hAnsi="仿宋" w:hint="eastAsia"/>
          <w:color w:val="000000"/>
          <w:sz w:val="44"/>
          <w:szCs w:val="44"/>
        </w:rPr>
        <w:t xml:space="preserve">  梅江区</w:t>
      </w:r>
      <w:r>
        <w:rPr>
          <w:rStyle w:val="a4"/>
          <w:rFonts w:ascii="仿宋" w:eastAsia="仿宋" w:hAnsi="仿宋" w:hint="eastAsia"/>
          <w:color w:val="000000"/>
          <w:sz w:val="44"/>
          <w:szCs w:val="44"/>
        </w:rPr>
        <w:t>教育局关于做好2019年（下半年）</w:t>
      </w:r>
      <w:r>
        <w:rPr>
          <w:rStyle w:val="a4"/>
          <w:rFonts w:ascii="仿宋" w:eastAsia="仿宋" w:hAnsi="仿宋" w:hint="eastAsia"/>
          <w:color w:val="000000"/>
          <w:sz w:val="44"/>
          <w:szCs w:val="44"/>
        </w:rPr>
        <w:t xml:space="preserve">   </w:t>
      </w:r>
      <w:r w:rsidR="005130A6">
        <w:rPr>
          <w:rStyle w:val="a4"/>
          <w:rFonts w:ascii="仿宋" w:eastAsia="仿宋" w:hAnsi="仿宋" w:hint="eastAsia"/>
          <w:color w:val="000000"/>
          <w:sz w:val="44"/>
          <w:szCs w:val="44"/>
        </w:rPr>
        <w:t xml:space="preserve">     </w:t>
      </w:r>
      <w:bookmarkStart w:id="0" w:name="_GoBack"/>
      <w:bookmarkEnd w:id="0"/>
      <w:r>
        <w:rPr>
          <w:rStyle w:val="a4"/>
          <w:rFonts w:ascii="仿宋" w:eastAsia="仿宋" w:hAnsi="仿宋" w:hint="eastAsia"/>
          <w:color w:val="000000"/>
          <w:sz w:val="44"/>
          <w:szCs w:val="44"/>
        </w:rPr>
        <w:t>中小学教师资格认定工作的通知</w:t>
      </w:r>
    </w:p>
    <w:p w:rsidR="00DE6F3E" w:rsidRDefault="00DE6F3E" w:rsidP="00DE6F3E">
      <w:pPr>
        <w:pStyle w:val="a3"/>
        <w:shd w:val="clear" w:color="auto" w:fill="FFFFFF"/>
        <w:spacing w:before="240" w:beforeAutospacing="0" w:after="0" w:afterAutospacing="0" w:line="495" w:lineRule="atLeast"/>
        <w:jc w:val="center"/>
        <w:rPr>
          <w:rFonts w:ascii="Microsoft Yahei" w:hAnsi="Microsoft Yahei"/>
          <w:color w:val="000000"/>
          <w:sz w:val="18"/>
          <w:szCs w:val="18"/>
        </w:rPr>
      </w:pPr>
      <w:r>
        <w:rPr>
          <w:rStyle w:val="a4"/>
          <w:rFonts w:hint="eastAsia"/>
          <w:color w:val="000000"/>
          <w:sz w:val="29"/>
          <w:szCs w:val="29"/>
        </w:rPr>
        <w:t> </w:t>
      </w:r>
    </w:p>
    <w:p w:rsidR="00DE6F3E" w:rsidRDefault="00DE6F3E" w:rsidP="005130A6">
      <w:pPr>
        <w:pStyle w:val="a3"/>
        <w:shd w:val="clear" w:color="auto" w:fill="FFFFFF"/>
        <w:spacing w:before="240" w:beforeAutospacing="0" w:after="0" w:afterAutospacing="0" w:line="495" w:lineRule="atLeast"/>
        <w:rPr>
          <w:rFonts w:ascii="Microsoft Yahei" w:hAnsi="Microsoft Yahei"/>
          <w:color w:val="000000"/>
          <w:sz w:val="18"/>
          <w:szCs w:val="18"/>
        </w:rPr>
      </w:pPr>
      <w:r>
        <w:rPr>
          <w:rFonts w:ascii="仿宋" w:eastAsia="仿宋" w:hAnsi="仿宋" w:hint="eastAsia"/>
          <w:color w:val="000000"/>
          <w:sz w:val="29"/>
          <w:szCs w:val="29"/>
        </w:rPr>
        <w:t>为做好梅江区</w:t>
      </w:r>
      <w:r>
        <w:rPr>
          <w:rFonts w:ascii="仿宋" w:eastAsia="仿宋" w:hAnsi="仿宋" w:hint="eastAsia"/>
          <w:color w:val="000000"/>
          <w:sz w:val="29"/>
          <w:szCs w:val="29"/>
        </w:rPr>
        <w:t>2019年下半年中小学（含中等职业学校和幼儿园）教师资格认定工作，根据《教师法》和《教师资格条例》有关规定，现将有关事项通知如下：</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Style w:val="a4"/>
          <w:rFonts w:ascii="仿宋" w:eastAsia="仿宋" w:hAnsi="仿宋" w:hint="eastAsia"/>
          <w:color w:val="000000"/>
          <w:sz w:val="29"/>
          <w:szCs w:val="29"/>
        </w:rPr>
        <w:t>一、认定范围</w:t>
      </w:r>
    </w:p>
    <w:p w:rsidR="00DE6F3E" w:rsidRDefault="00DE6F3E" w:rsidP="00DE6F3E">
      <w:pPr>
        <w:pStyle w:val="a3"/>
        <w:shd w:val="clear" w:color="auto" w:fill="FFFFFF"/>
        <w:spacing w:before="240" w:beforeAutospacing="0" w:after="0" w:afterAutospacing="0" w:line="495" w:lineRule="atLeast"/>
        <w:ind w:firstLine="420"/>
        <w:rPr>
          <w:rFonts w:ascii="Microsoft Yahei" w:hAnsi="Microsoft Yahei"/>
          <w:color w:val="000000"/>
          <w:sz w:val="18"/>
          <w:szCs w:val="18"/>
        </w:rPr>
      </w:pPr>
      <w:r>
        <w:rPr>
          <w:rFonts w:ascii="仿宋" w:eastAsia="仿宋" w:hAnsi="仿宋" w:hint="eastAsia"/>
          <w:color w:val="000000"/>
          <w:sz w:val="29"/>
          <w:szCs w:val="29"/>
        </w:rPr>
        <w:t>（一）户籍在广东省梅州市梅江区</w:t>
      </w:r>
      <w:r>
        <w:rPr>
          <w:rFonts w:ascii="仿宋" w:eastAsia="仿宋" w:hAnsi="仿宋" w:hint="eastAsia"/>
          <w:color w:val="000000"/>
          <w:sz w:val="29"/>
          <w:szCs w:val="29"/>
        </w:rPr>
        <w:t>的社会人员（含在职、待业人员）；</w:t>
      </w:r>
    </w:p>
    <w:p w:rsidR="00DE6F3E" w:rsidRDefault="00DE6F3E" w:rsidP="00DE6F3E">
      <w:pPr>
        <w:pStyle w:val="a3"/>
        <w:shd w:val="clear" w:color="auto" w:fill="FFFFFF"/>
        <w:spacing w:before="240" w:beforeAutospacing="0" w:after="0" w:afterAutospacing="0" w:line="495" w:lineRule="atLeast"/>
        <w:ind w:firstLine="420"/>
        <w:rPr>
          <w:rFonts w:ascii="Microsoft Yahei" w:hAnsi="Microsoft Yahei"/>
          <w:color w:val="000000"/>
          <w:sz w:val="18"/>
          <w:szCs w:val="18"/>
        </w:rPr>
      </w:pPr>
      <w:r>
        <w:rPr>
          <w:rFonts w:ascii="仿宋" w:eastAsia="仿宋" w:hAnsi="仿宋" w:hint="eastAsia"/>
          <w:color w:val="000000"/>
          <w:sz w:val="29"/>
          <w:szCs w:val="29"/>
        </w:rPr>
        <w:t>（二）持有广东省梅州市梅江区</w:t>
      </w:r>
      <w:r>
        <w:rPr>
          <w:rFonts w:ascii="仿宋" w:eastAsia="仿宋" w:hAnsi="仿宋" w:hint="eastAsia"/>
          <w:color w:val="000000"/>
          <w:sz w:val="29"/>
          <w:szCs w:val="29"/>
        </w:rPr>
        <w:t>居住证并在有效期内的外省市户籍人员；</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(三)广东省全日制普通高等院校本科、专科应届毕业生、在读研究生和广东省内幼儿师范学校全日制应届毕业生；</w:t>
      </w:r>
    </w:p>
    <w:p w:rsidR="00DE6F3E" w:rsidRDefault="00DE6F3E" w:rsidP="00DE6F3E">
      <w:pPr>
        <w:pStyle w:val="a3"/>
        <w:shd w:val="clear" w:color="auto" w:fill="FFFFFF"/>
        <w:spacing w:before="240" w:beforeAutospacing="0" w:after="0" w:afterAutospacing="0" w:line="495" w:lineRule="atLeast"/>
        <w:ind w:firstLine="420"/>
        <w:rPr>
          <w:rFonts w:ascii="Microsoft Yahei" w:hAnsi="Microsoft Yahei"/>
          <w:color w:val="000000"/>
          <w:sz w:val="18"/>
          <w:szCs w:val="18"/>
        </w:rPr>
      </w:pPr>
      <w:r>
        <w:rPr>
          <w:rFonts w:ascii="仿宋" w:eastAsia="仿宋" w:hAnsi="仿宋" w:hint="eastAsia"/>
          <w:color w:val="000000"/>
          <w:sz w:val="29"/>
          <w:szCs w:val="29"/>
        </w:rPr>
        <w:t>（四）持港澳台居民居住证或港澳居民来往内地通行证或五年有效期台湾居民来往大陆通行证的港澳台居民。</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以上人员满足2016年5月31日以前入学(入学时间</w:t>
      </w:r>
      <w:proofErr w:type="gramStart"/>
      <w:r>
        <w:rPr>
          <w:rFonts w:ascii="仿宋" w:eastAsia="仿宋" w:hAnsi="仿宋" w:hint="eastAsia"/>
          <w:color w:val="000000"/>
          <w:sz w:val="29"/>
          <w:szCs w:val="29"/>
        </w:rPr>
        <w:t>以毕业</w:t>
      </w:r>
      <w:proofErr w:type="gramEnd"/>
      <w:r>
        <w:rPr>
          <w:rFonts w:ascii="仿宋" w:eastAsia="仿宋" w:hAnsi="仿宋" w:hint="eastAsia"/>
          <w:color w:val="000000"/>
          <w:sz w:val="29"/>
          <w:szCs w:val="29"/>
        </w:rPr>
        <w:t>证上的入学时间为准)，且为全日制幼儿师范学校师范生、全日制普</w:t>
      </w:r>
      <w:r>
        <w:rPr>
          <w:rFonts w:ascii="仿宋" w:eastAsia="仿宋" w:hAnsi="仿宋" w:hint="eastAsia"/>
          <w:color w:val="000000"/>
          <w:sz w:val="29"/>
          <w:szCs w:val="29"/>
        </w:rPr>
        <w:lastRenderedPageBreak/>
        <w:t>通高等学校师范生和全日制教育硕（博）士，可直接认定与所学专业、学段相对应教师资格。其他人员申请认定中小学教师资格，需持教育部考试中心颁发的有效期内的《中小学教师资格考试合格证明》，申请的“任教学科”应与面试科目一致。</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Style w:val="a4"/>
          <w:rFonts w:ascii="仿宋" w:eastAsia="仿宋" w:hAnsi="仿宋" w:hint="eastAsia"/>
          <w:color w:val="000000"/>
          <w:sz w:val="29"/>
          <w:szCs w:val="29"/>
        </w:rPr>
        <w:t>二、认定条件</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申请认定教师资格的人员，应符合《教师资格条例》规定的认定条件，且未达到国家法定退休年龄。</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（一）思想品德条件</w:t>
      </w:r>
    </w:p>
    <w:p w:rsidR="00DE6F3E" w:rsidRDefault="00DE6F3E" w:rsidP="00DE6F3E">
      <w:pPr>
        <w:pStyle w:val="a3"/>
        <w:shd w:val="clear" w:color="auto" w:fill="FFFFFF"/>
        <w:spacing w:before="240" w:beforeAutospacing="0" w:after="0" w:afterAutospacing="0" w:line="495" w:lineRule="atLeast"/>
        <w:rPr>
          <w:rFonts w:ascii="Microsoft Yahei" w:hAnsi="Microsoft Yahei"/>
          <w:color w:val="000000"/>
          <w:sz w:val="18"/>
          <w:szCs w:val="18"/>
        </w:rPr>
      </w:pPr>
      <w:r>
        <w:rPr>
          <w:rFonts w:hint="eastAsia"/>
          <w:color w:val="000000"/>
          <w:sz w:val="29"/>
          <w:szCs w:val="29"/>
        </w:rPr>
        <w:t>  </w:t>
      </w:r>
      <w:r>
        <w:rPr>
          <w:rFonts w:ascii="仿宋" w:eastAsia="仿宋" w:hAnsi="仿宋" w:hint="eastAsia"/>
          <w:color w:val="000000"/>
          <w:sz w:val="29"/>
          <w:szCs w:val="29"/>
        </w:rPr>
        <w:t xml:space="preserve"> </w:t>
      </w:r>
      <w:r>
        <w:rPr>
          <w:rFonts w:hint="eastAsia"/>
          <w:color w:val="000000"/>
          <w:sz w:val="29"/>
          <w:szCs w:val="29"/>
        </w:rPr>
        <w:t> </w:t>
      </w:r>
      <w:r>
        <w:rPr>
          <w:rFonts w:ascii="仿宋" w:eastAsia="仿宋" w:hAnsi="仿宋" w:hint="eastAsia"/>
          <w:color w:val="000000"/>
          <w:sz w:val="29"/>
          <w:szCs w:val="29"/>
        </w:rPr>
        <w:t>拥护中国共产党的领导，热爱社会主义祖国，坚持党的基本路线，有良好的政治素质和道德品质，遵守宪法和法律，热爱教育事业，履行《教师法》规定的义务，遵守教师职业道德。</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（二）学历条件</w:t>
      </w:r>
    </w:p>
    <w:p w:rsidR="00DE6F3E" w:rsidRDefault="00DE6F3E" w:rsidP="00DE6F3E">
      <w:pPr>
        <w:pStyle w:val="a3"/>
        <w:shd w:val="clear" w:color="auto" w:fill="FFFFFF"/>
        <w:spacing w:before="240" w:beforeAutospacing="0" w:after="0" w:afterAutospacing="0" w:line="495" w:lineRule="atLeast"/>
        <w:ind w:firstLine="630"/>
        <w:rPr>
          <w:rFonts w:ascii="Microsoft Yahei" w:hAnsi="Microsoft Yahei"/>
          <w:color w:val="000000"/>
          <w:sz w:val="18"/>
          <w:szCs w:val="18"/>
        </w:rPr>
      </w:pPr>
      <w:r>
        <w:rPr>
          <w:rFonts w:ascii="仿宋" w:eastAsia="仿宋" w:hAnsi="仿宋" w:hint="eastAsia"/>
          <w:color w:val="000000"/>
          <w:sz w:val="29"/>
          <w:szCs w:val="29"/>
        </w:rPr>
        <w:t>1.申请认定幼儿园教师资格，必须具备幼儿师范学校毕业及以上学历。</w:t>
      </w:r>
    </w:p>
    <w:p w:rsidR="00DE6F3E" w:rsidRDefault="00DE6F3E" w:rsidP="00DE6F3E">
      <w:pPr>
        <w:pStyle w:val="a3"/>
        <w:shd w:val="clear" w:color="auto" w:fill="FFFFFF"/>
        <w:spacing w:before="240" w:beforeAutospacing="0" w:after="0" w:afterAutospacing="0" w:line="495" w:lineRule="atLeast"/>
        <w:ind w:firstLine="630"/>
        <w:rPr>
          <w:rFonts w:ascii="Microsoft Yahei" w:hAnsi="Microsoft Yahei"/>
          <w:color w:val="000000"/>
          <w:sz w:val="18"/>
          <w:szCs w:val="18"/>
        </w:rPr>
      </w:pPr>
      <w:r>
        <w:rPr>
          <w:rFonts w:ascii="仿宋" w:eastAsia="仿宋" w:hAnsi="仿宋" w:hint="eastAsia"/>
          <w:color w:val="000000"/>
          <w:sz w:val="29"/>
          <w:szCs w:val="29"/>
        </w:rPr>
        <w:t>2.申请认定小学教师资格，必须具备中等师范学校毕业及以上学历。</w:t>
      </w:r>
    </w:p>
    <w:p w:rsidR="00DE6F3E" w:rsidRDefault="00DE6F3E" w:rsidP="00DE6F3E">
      <w:pPr>
        <w:pStyle w:val="a3"/>
        <w:shd w:val="clear" w:color="auto" w:fill="FFFFFF"/>
        <w:spacing w:before="240" w:beforeAutospacing="0" w:after="0" w:afterAutospacing="0" w:line="495" w:lineRule="atLeast"/>
        <w:ind w:firstLine="630"/>
        <w:rPr>
          <w:rFonts w:ascii="Microsoft Yahei" w:hAnsi="Microsoft Yahei"/>
          <w:color w:val="000000"/>
          <w:sz w:val="18"/>
          <w:szCs w:val="18"/>
        </w:rPr>
      </w:pPr>
      <w:r>
        <w:rPr>
          <w:rFonts w:ascii="仿宋" w:eastAsia="仿宋" w:hAnsi="仿宋" w:hint="eastAsia"/>
          <w:color w:val="000000"/>
          <w:sz w:val="29"/>
          <w:szCs w:val="29"/>
        </w:rPr>
        <w:t>3.申请认定初级中学教师资格，必须具备高等师范专科学校或者其他大学专科毕业及以上学历。</w:t>
      </w:r>
    </w:p>
    <w:p w:rsidR="00DE6F3E" w:rsidRDefault="00DE6F3E" w:rsidP="00DE6F3E">
      <w:pPr>
        <w:pStyle w:val="a3"/>
        <w:shd w:val="clear" w:color="auto" w:fill="FFFFFF"/>
        <w:spacing w:before="240" w:beforeAutospacing="0" w:after="0" w:afterAutospacing="0" w:line="495" w:lineRule="atLeast"/>
        <w:ind w:firstLine="630"/>
        <w:rPr>
          <w:rFonts w:ascii="Microsoft Yahei" w:hAnsi="Microsoft Yahei"/>
          <w:color w:val="000000"/>
          <w:sz w:val="18"/>
          <w:szCs w:val="18"/>
        </w:rPr>
      </w:pPr>
      <w:r>
        <w:rPr>
          <w:rFonts w:ascii="仿宋" w:eastAsia="仿宋" w:hAnsi="仿宋" w:hint="eastAsia"/>
          <w:color w:val="000000"/>
          <w:sz w:val="29"/>
          <w:szCs w:val="29"/>
        </w:rPr>
        <w:lastRenderedPageBreak/>
        <w:t>4.申请认定高级中学教师资格，必须具备高等师范院校本科或其他大学本科毕业及以上学历。</w:t>
      </w:r>
    </w:p>
    <w:p w:rsidR="00DE6F3E" w:rsidRDefault="00DE6F3E" w:rsidP="00DE6F3E">
      <w:pPr>
        <w:pStyle w:val="a3"/>
        <w:shd w:val="clear" w:color="auto" w:fill="FFFFFF"/>
        <w:spacing w:before="240" w:beforeAutospacing="0" w:after="0" w:afterAutospacing="0" w:line="495" w:lineRule="atLeast"/>
        <w:ind w:firstLine="705"/>
        <w:rPr>
          <w:rFonts w:ascii="Microsoft Yahei" w:hAnsi="Microsoft Yahei"/>
          <w:color w:val="000000"/>
          <w:sz w:val="18"/>
          <w:szCs w:val="18"/>
        </w:rPr>
      </w:pPr>
      <w:r>
        <w:rPr>
          <w:rFonts w:ascii="仿宋" w:eastAsia="仿宋" w:hAnsi="仿宋" w:hint="eastAsia"/>
          <w:color w:val="000000"/>
          <w:sz w:val="29"/>
          <w:szCs w:val="29"/>
        </w:rPr>
        <w:t>5.申请认定中等职业学校教师资格（包括中等专业学校、技工学校、职业高级中学文化课、专业课教师资格），必须具备高等师范院校本科或者其他大学本科毕业及以上学历。</w:t>
      </w:r>
    </w:p>
    <w:p w:rsidR="00DE6F3E" w:rsidRDefault="00DE6F3E" w:rsidP="00DE6F3E">
      <w:pPr>
        <w:pStyle w:val="a3"/>
        <w:shd w:val="clear" w:color="auto" w:fill="FFFFFF"/>
        <w:spacing w:before="240" w:beforeAutospacing="0" w:after="0" w:afterAutospacing="0" w:line="495" w:lineRule="atLeast"/>
        <w:ind w:firstLine="630"/>
        <w:rPr>
          <w:rFonts w:ascii="Microsoft Yahei" w:hAnsi="Microsoft Yahei"/>
          <w:color w:val="000000"/>
          <w:sz w:val="18"/>
          <w:szCs w:val="18"/>
        </w:rPr>
      </w:pPr>
      <w:r>
        <w:rPr>
          <w:rFonts w:ascii="仿宋" w:eastAsia="仿宋" w:hAnsi="仿宋" w:hint="eastAsia"/>
          <w:color w:val="000000"/>
          <w:sz w:val="29"/>
          <w:szCs w:val="29"/>
        </w:rPr>
        <w:t>6.申请认定中等职业学校实习指导教师资格（包括中等专业学校、技工学校、职业高级中学实习指导教师资格），必须具备中等职业学校毕业及以上学历，同时应具有初级及以上专业技术职务或中级以上工人技术等级证书。</w:t>
      </w:r>
    </w:p>
    <w:p w:rsidR="00DE6F3E" w:rsidRDefault="00DE6F3E" w:rsidP="00DE6F3E">
      <w:pPr>
        <w:pStyle w:val="a3"/>
        <w:shd w:val="clear" w:color="auto" w:fill="FFFFFF"/>
        <w:spacing w:before="240" w:beforeAutospacing="0" w:after="0" w:afterAutospacing="0" w:line="495" w:lineRule="atLeast"/>
        <w:ind w:firstLine="630"/>
        <w:rPr>
          <w:rFonts w:ascii="Microsoft Yahei" w:hAnsi="Microsoft Yahei"/>
          <w:color w:val="000000"/>
          <w:sz w:val="18"/>
          <w:szCs w:val="18"/>
        </w:rPr>
      </w:pPr>
      <w:r>
        <w:rPr>
          <w:rFonts w:ascii="仿宋" w:eastAsia="仿宋" w:hAnsi="仿宋" w:hint="eastAsia"/>
          <w:color w:val="000000"/>
          <w:sz w:val="29"/>
          <w:szCs w:val="29"/>
        </w:rPr>
        <w:t>以上学历均为教育部认可的国民教育序列学历（包括自学考试、业余大学、夜大、成人高校&lt;含全日制&gt;、网络学校&lt;函授&gt;等）和经国家相关部门认定的国（境）外同等学历。</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（三）身体条件</w:t>
      </w:r>
    </w:p>
    <w:p w:rsidR="00DE6F3E" w:rsidRDefault="00DE6F3E" w:rsidP="00DE6F3E">
      <w:pPr>
        <w:pStyle w:val="a3"/>
        <w:shd w:val="clear" w:color="auto" w:fill="FFFFFF"/>
        <w:spacing w:before="240" w:beforeAutospacing="0" w:after="0" w:afterAutospacing="0" w:line="495" w:lineRule="atLeast"/>
        <w:ind w:firstLine="615"/>
        <w:rPr>
          <w:rFonts w:ascii="Microsoft Yahei" w:hAnsi="Microsoft Yahei"/>
          <w:color w:val="000000"/>
          <w:sz w:val="18"/>
          <w:szCs w:val="18"/>
        </w:rPr>
      </w:pPr>
      <w:r>
        <w:rPr>
          <w:rFonts w:ascii="仿宋" w:eastAsia="仿宋" w:hAnsi="仿宋" w:hint="eastAsia"/>
          <w:color w:val="000000"/>
          <w:sz w:val="29"/>
          <w:szCs w:val="29"/>
        </w:rPr>
        <w:t>具有良好的身体素质和心理素质，无传染性疾病，无精神病史，能适应教育教学工作的需要。按照《广东省教师资格申请人员体格检查标准（2013年修订）》（粤</w:t>
      </w:r>
      <w:proofErr w:type="gramStart"/>
      <w:r>
        <w:rPr>
          <w:rFonts w:ascii="仿宋" w:eastAsia="仿宋" w:hAnsi="仿宋" w:hint="eastAsia"/>
          <w:color w:val="000000"/>
          <w:sz w:val="29"/>
          <w:szCs w:val="29"/>
        </w:rPr>
        <w:t>教继函</w:t>
      </w:r>
      <w:proofErr w:type="gramEnd"/>
      <w:r>
        <w:rPr>
          <w:rFonts w:ascii="仿宋" w:eastAsia="仿宋" w:hAnsi="仿宋" w:hint="eastAsia"/>
          <w:color w:val="000000"/>
          <w:sz w:val="29"/>
          <w:szCs w:val="29"/>
        </w:rPr>
        <w:t>〔2013〕1号），经教师资格认定机构指定的县级以上医院体检合格。</w:t>
      </w:r>
    </w:p>
    <w:p w:rsidR="00DE6F3E" w:rsidRDefault="00DE6F3E" w:rsidP="00DE6F3E">
      <w:pPr>
        <w:pStyle w:val="a3"/>
        <w:shd w:val="clear" w:color="auto" w:fill="FFFFFF"/>
        <w:spacing w:before="240" w:beforeAutospacing="0" w:after="0" w:afterAutospacing="0" w:line="495" w:lineRule="atLeast"/>
        <w:ind w:firstLine="615"/>
        <w:rPr>
          <w:rFonts w:ascii="Microsoft Yahei" w:hAnsi="Microsoft Yahei"/>
          <w:color w:val="000000"/>
          <w:sz w:val="18"/>
          <w:szCs w:val="18"/>
        </w:rPr>
      </w:pPr>
      <w:r>
        <w:rPr>
          <w:rFonts w:ascii="仿宋" w:eastAsia="仿宋" w:hAnsi="仿宋" w:hint="eastAsia"/>
          <w:color w:val="000000"/>
          <w:sz w:val="29"/>
          <w:szCs w:val="29"/>
        </w:rPr>
        <w:t>（四）普通话水平</w:t>
      </w:r>
    </w:p>
    <w:p w:rsidR="00DE6F3E" w:rsidRDefault="00DE6F3E" w:rsidP="00DE6F3E">
      <w:pPr>
        <w:pStyle w:val="a3"/>
        <w:shd w:val="clear" w:color="auto" w:fill="FFFFFF"/>
        <w:spacing w:before="240" w:beforeAutospacing="0" w:after="0" w:afterAutospacing="0" w:line="495" w:lineRule="atLeast"/>
        <w:ind w:firstLine="615"/>
        <w:rPr>
          <w:rFonts w:ascii="Microsoft Yahei" w:hAnsi="Microsoft Yahei"/>
          <w:color w:val="000000"/>
          <w:sz w:val="18"/>
          <w:szCs w:val="18"/>
        </w:rPr>
      </w:pPr>
      <w:r>
        <w:rPr>
          <w:rFonts w:ascii="仿宋" w:eastAsia="仿宋" w:hAnsi="仿宋" w:hint="eastAsia"/>
          <w:color w:val="000000"/>
          <w:sz w:val="29"/>
          <w:szCs w:val="29"/>
        </w:rPr>
        <w:lastRenderedPageBreak/>
        <w:t>普通话水平应当达到国家语言文字工作委员会颁布的《普通话水平测试等级标准》二级乙等及以上标准。</w:t>
      </w:r>
    </w:p>
    <w:p w:rsidR="00DE6F3E" w:rsidRDefault="00DE6F3E" w:rsidP="00DE6F3E">
      <w:pPr>
        <w:pStyle w:val="a3"/>
        <w:shd w:val="clear" w:color="auto" w:fill="FFFFFF"/>
        <w:spacing w:before="240" w:beforeAutospacing="0" w:after="0" w:afterAutospacing="0" w:line="495" w:lineRule="atLeast"/>
        <w:ind w:firstLine="630"/>
        <w:rPr>
          <w:rFonts w:ascii="Microsoft Yahei" w:hAnsi="Microsoft Yahei"/>
          <w:color w:val="000000"/>
          <w:sz w:val="18"/>
          <w:szCs w:val="18"/>
        </w:rPr>
      </w:pPr>
      <w:r>
        <w:rPr>
          <w:rStyle w:val="a4"/>
          <w:rFonts w:ascii="仿宋" w:eastAsia="仿宋" w:hAnsi="仿宋" w:hint="eastAsia"/>
          <w:color w:val="000000"/>
          <w:sz w:val="29"/>
          <w:szCs w:val="29"/>
        </w:rPr>
        <w:t>三、认定流程及时间安排</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（一）完善个人信息</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申请人可在</w:t>
      </w:r>
      <w:r>
        <w:rPr>
          <w:rStyle w:val="a4"/>
          <w:rFonts w:ascii="仿宋" w:eastAsia="仿宋" w:hAnsi="仿宋" w:hint="eastAsia"/>
          <w:color w:val="FF0000"/>
          <w:sz w:val="29"/>
          <w:szCs w:val="29"/>
        </w:rPr>
        <w:t>“中国教师资格网”（</w:t>
      </w:r>
      <w:hyperlink r:id="rId9" w:history="1">
        <w:r>
          <w:rPr>
            <w:rStyle w:val="a5"/>
            <w:rFonts w:ascii="仿宋" w:eastAsia="仿宋" w:hAnsi="仿宋" w:hint="eastAsia"/>
            <w:b/>
            <w:bCs/>
            <w:color w:val="FF0000"/>
            <w:sz w:val="29"/>
            <w:szCs w:val="29"/>
            <w:u w:val="none"/>
          </w:rPr>
          <w:t>http://www.jszg.edu.cn</w:t>
        </w:r>
      </w:hyperlink>
      <w:r>
        <w:rPr>
          <w:rStyle w:val="a4"/>
          <w:rFonts w:ascii="仿宋" w:eastAsia="仿宋" w:hAnsi="仿宋" w:hint="eastAsia"/>
          <w:color w:val="FF0000"/>
          <w:sz w:val="29"/>
          <w:szCs w:val="29"/>
        </w:rPr>
        <w:t>）</w:t>
      </w:r>
      <w:r>
        <w:rPr>
          <w:rFonts w:ascii="仿宋" w:eastAsia="仿宋" w:hAnsi="仿宋" w:hint="eastAsia"/>
          <w:color w:val="000000"/>
          <w:sz w:val="29"/>
          <w:szCs w:val="29"/>
        </w:rPr>
        <w:t>开放期间随时注册个人账号（注册需选择“教师资格认定申请人网报入口”），证件号为个人账号，一经注册不能修改，请务必仔细填写和记住自己的账号密码。</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shd w:val="clear" w:color="auto" w:fill="FFFFFF"/>
        </w:rPr>
        <w:t>教师资格认定报名开始前，申请人应先完善个人信息和下载《个人承诺书》。</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shd w:val="clear" w:color="auto" w:fill="FFFFFF"/>
        </w:rPr>
        <w:t>1.完善个人信息</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shd w:val="clear" w:color="auto" w:fill="FFFFFF"/>
        </w:rPr>
        <w:t>申请人使用注册的账号登录后，点击“个人信息中心”，在该页面完善个人身份等信息。</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shd w:val="clear" w:color="auto" w:fill="FFFFFF"/>
        </w:rPr>
        <w:t>（1）“个人身份信息”。申请人在该栏目需完善性别、民族（港澳申请人选择民族时可选具体一个民族或其他）。申请人可在此页面修改除“证件类型”和“证件号码”以外的其他信息。</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shd w:val="clear" w:color="auto" w:fill="FFFFFF"/>
        </w:rPr>
        <w:t>（2）“教师资格考试信息”。参加全国中小学教师资格考试且合格的申请人，可在该栏目查看本人的考试情况。</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shd w:val="clear" w:color="auto" w:fill="FFFFFF"/>
        </w:rPr>
        <w:lastRenderedPageBreak/>
        <w:t>（3）“普通话证书信息”。申请人可在该栏目下新增和修改个人普通话信息。</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Style w:val="a4"/>
          <w:rFonts w:ascii="仿宋" w:eastAsia="仿宋" w:hAnsi="仿宋" w:hint="eastAsia"/>
          <w:color w:val="000000"/>
          <w:sz w:val="29"/>
          <w:szCs w:val="29"/>
        </w:rPr>
        <w:t>①在“核验证书”类型下，输入证书编号等信息，点击“核验”按钮，系统将在国家普通话水平测试信息管理系统中核验普通话证书信息。</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Style w:val="a4"/>
          <w:rFonts w:ascii="仿宋" w:eastAsia="仿宋" w:hAnsi="仿宋" w:hint="eastAsia"/>
          <w:color w:val="000000"/>
          <w:sz w:val="29"/>
          <w:szCs w:val="29"/>
        </w:rPr>
        <w:t>②如</w:t>
      </w:r>
      <w:proofErr w:type="gramStart"/>
      <w:r>
        <w:rPr>
          <w:rStyle w:val="a4"/>
          <w:rFonts w:ascii="仿宋" w:eastAsia="仿宋" w:hAnsi="仿宋" w:hint="eastAsia"/>
          <w:color w:val="000000"/>
          <w:sz w:val="29"/>
          <w:szCs w:val="29"/>
        </w:rPr>
        <w:t>果核验不到</w:t>
      </w:r>
      <w:proofErr w:type="gramEnd"/>
      <w:r>
        <w:rPr>
          <w:rStyle w:val="a4"/>
          <w:rFonts w:ascii="仿宋" w:eastAsia="仿宋" w:hAnsi="仿宋" w:hint="eastAsia"/>
          <w:color w:val="000000"/>
          <w:sz w:val="29"/>
          <w:szCs w:val="29"/>
        </w:rPr>
        <w:t>普通话证书信息，请检查当前核验的信息是否与证书信息中的"姓名、身份证件号码、证书编号"一致。</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Style w:val="a4"/>
          <w:rFonts w:ascii="仿宋" w:eastAsia="仿宋" w:hAnsi="仿宋" w:hint="eastAsia"/>
          <w:color w:val="000000"/>
          <w:sz w:val="29"/>
          <w:szCs w:val="29"/>
        </w:rPr>
        <w:t>③经上述步骤仍核验不到普通话证书信息，请选择“录入证书”类型，补全相关信息并上传对应的电子版证书（图片大小小于200KB，格式为JPG），供后台人工核验。</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（4）“学历学籍信息”。</w:t>
      </w:r>
      <w:r>
        <w:rPr>
          <w:rFonts w:ascii="仿宋" w:eastAsia="仿宋" w:hAnsi="仿宋" w:hint="eastAsia"/>
          <w:color w:val="000000"/>
          <w:sz w:val="29"/>
          <w:szCs w:val="29"/>
          <w:shd w:val="clear" w:color="auto" w:fill="FFFFFF"/>
        </w:rPr>
        <w:t>申请人可在该栏目下新增和修改个人学历学籍信息。</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Style w:val="a4"/>
          <w:rFonts w:ascii="仿宋" w:eastAsia="仿宋" w:hAnsi="仿宋" w:hint="eastAsia"/>
          <w:color w:val="000000"/>
          <w:sz w:val="29"/>
          <w:szCs w:val="29"/>
        </w:rPr>
        <w:t>①在“核验学历”类型下，输入学历证书编号，点击“核验”按钮，系统将在全国高等学校学生信息咨询与就业指导中心（学信网）信息管理系统中获取相关信息。</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Style w:val="a4"/>
          <w:rFonts w:ascii="仿宋" w:eastAsia="仿宋" w:hAnsi="仿宋" w:hint="eastAsia"/>
          <w:color w:val="000000"/>
          <w:sz w:val="29"/>
          <w:szCs w:val="29"/>
        </w:rPr>
        <w:t>②如</w:t>
      </w:r>
      <w:proofErr w:type="gramStart"/>
      <w:r>
        <w:rPr>
          <w:rStyle w:val="a4"/>
          <w:rFonts w:ascii="仿宋" w:eastAsia="仿宋" w:hAnsi="仿宋" w:hint="eastAsia"/>
          <w:color w:val="000000"/>
          <w:sz w:val="29"/>
          <w:szCs w:val="29"/>
        </w:rPr>
        <w:t>果核验不到</w:t>
      </w:r>
      <w:proofErr w:type="gramEnd"/>
      <w:r>
        <w:rPr>
          <w:rStyle w:val="a4"/>
          <w:rFonts w:ascii="仿宋" w:eastAsia="仿宋" w:hAnsi="仿宋" w:hint="eastAsia"/>
          <w:color w:val="000000"/>
          <w:sz w:val="29"/>
          <w:szCs w:val="29"/>
        </w:rPr>
        <w:t>学历信息，请检查当前核验的信息是否与学历证书信息中的"姓名、身份证件号码、证书编号"一致。</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Style w:val="a4"/>
          <w:rFonts w:ascii="仿宋" w:eastAsia="仿宋" w:hAnsi="仿宋" w:hint="eastAsia"/>
          <w:color w:val="000000"/>
          <w:sz w:val="29"/>
          <w:szCs w:val="29"/>
        </w:rPr>
        <w:lastRenderedPageBreak/>
        <w:t>③经上述步骤仍核验不到证书信息，请选择“无法核验的学历”类型，补全相关信息并上传对应的电子版证书（图片大小小于200KB，格式为JPG），供后台人工核验。</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Style w:val="a4"/>
          <w:rFonts w:ascii="仿宋" w:eastAsia="仿宋" w:hAnsi="仿宋" w:hint="eastAsia"/>
          <w:color w:val="000000"/>
          <w:sz w:val="29"/>
          <w:szCs w:val="29"/>
        </w:rPr>
        <w:t>④中师、幼师及其他中专学历，请选择“无法核验的学历”类型，补全相关信息并上传对应的电子版证书（图片大小小于200KB，格式为JPG），供后台人工核验。</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Style w:val="a4"/>
          <w:rFonts w:ascii="仿宋" w:eastAsia="仿宋" w:hAnsi="仿宋" w:hint="eastAsia"/>
          <w:color w:val="000000"/>
          <w:sz w:val="29"/>
          <w:szCs w:val="29"/>
        </w:rPr>
        <w:t>⑤如您所持有的学历为港澳台地区学历或者国外留学学历，无法进行学历核验，请选择核验类型为港澳台地区学历或国外留学学历，按照步骤3进行操作,并上传《港澳台学历认证书》或《国外学历认证书》。</w:t>
      </w:r>
    </w:p>
    <w:p w:rsidR="00DE6F3E" w:rsidRDefault="00DE6F3E" w:rsidP="00DE6F3E">
      <w:pPr>
        <w:pStyle w:val="a3"/>
        <w:shd w:val="clear" w:color="auto" w:fill="FFFFFF"/>
        <w:spacing w:before="240" w:beforeAutospacing="0" w:after="0" w:afterAutospacing="0" w:line="495" w:lineRule="atLeast"/>
        <w:ind w:firstLine="420"/>
        <w:rPr>
          <w:rFonts w:ascii="Microsoft Yahei" w:hAnsi="Microsoft Yahei"/>
          <w:color w:val="000000"/>
          <w:sz w:val="18"/>
          <w:szCs w:val="18"/>
        </w:rPr>
      </w:pPr>
      <w:r>
        <w:rPr>
          <w:rStyle w:val="a4"/>
          <w:rFonts w:ascii="仿宋" w:eastAsia="仿宋" w:hAnsi="仿宋" w:hint="eastAsia"/>
          <w:color w:val="000000"/>
          <w:sz w:val="29"/>
          <w:szCs w:val="29"/>
        </w:rPr>
        <w:t>特别提示：建议持港澳台学历或国外学历的申请人提前在“教育部留学服务中心国(境）外学历学位认证申请系统”http://renzheng.cscse.edu.cn/Login.aspx）进行学历认证。</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shd w:val="clear" w:color="auto" w:fill="FFFFFF"/>
        </w:rPr>
        <w:t>（5）“学位证书信息”。申请人可在该栏目下新增和修改个人学位证书信息。</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shd w:val="clear" w:color="auto" w:fill="FFFFFF"/>
        </w:rPr>
        <w:t>（6）“教师资格证书信息”。已经申请认定过教师资格证的人员，可以在该栏目查看已有的教师资格证书信息。</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shd w:val="clear" w:color="auto" w:fill="FFFFFF"/>
        </w:rPr>
        <w:t>2.</w:t>
      </w:r>
      <w:r>
        <w:rPr>
          <w:rStyle w:val="apple-converted-space"/>
          <w:rFonts w:hint="eastAsia"/>
          <w:color w:val="000000"/>
          <w:sz w:val="29"/>
          <w:szCs w:val="29"/>
          <w:shd w:val="clear" w:color="auto" w:fill="FFFFFF"/>
        </w:rPr>
        <w:t> </w:t>
      </w:r>
      <w:r>
        <w:rPr>
          <w:rFonts w:ascii="仿宋" w:eastAsia="仿宋" w:hAnsi="仿宋" w:hint="eastAsia"/>
          <w:color w:val="000000"/>
          <w:sz w:val="29"/>
          <w:szCs w:val="29"/>
          <w:shd w:val="clear" w:color="auto" w:fill="FFFFFF"/>
        </w:rPr>
        <w:t>下载《个人承诺书》</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shd w:val="clear" w:color="auto" w:fill="FFFFFF"/>
        </w:rPr>
        <w:lastRenderedPageBreak/>
        <w:t>申请人可以在认定报名开始前，中国教师资格网首页“资料下载”栏目或首页弹出的网站通知中或在“须知”页面下载《个人承诺书》，待报名时使用。</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Style w:val="a4"/>
          <w:rFonts w:ascii="仿宋" w:eastAsia="仿宋" w:hAnsi="仿宋" w:hint="eastAsia"/>
          <w:color w:val="000000"/>
          <w:sz w:val="29"/>
          <w:szCs w:val="29"/>
        </w:rPr>
        <w:t>说明：下载的《个人承诺书》用A4白纸打印。承诺</w:t>
      </w:r>
      <w:proofErr w:type="gramStart"/>
      <w:r>
        <w:rPr>
          <w:rStyle w:val="a4"/>
          <w:rFonts w:ascii="仿宋" w:eastAsia="仿宋" w:hAnsi="仿宋" w:hint="eastAsia"/>
          <w:color w:val="000000"/>
          <w:sz w:val="29"/>
          <w:szCs w:val="29"/>
        </w:rPr>
        <w:t>书用于</w:t>
      </w:r>
      <w:proofErr w:type="gramEnd"/>
      <w:r>
        <w:rPr>
          <w:rStyle w:val="a4"/>
          <w:rFonts w:ascii="仿宋" w:eastAsia="仿宋" w:hAnsi="仿宋" w:hint="eastAsia"/>
          <w:color w:val="000000"/>
          <w:sz w:val="29"/>
          <w:szCs w:val="29"/>
        </w:rPr>
        <w:t>教师资格认定申请表中，请在“承诺人”处正楷书写签署本人姓名，并在“年 月 日”填写签字时间后，将纸张竖版、正面、整体清晰拍照上传。签名后上传的《个人承诺书》，可在成功报名后，在预览《教师资格认定申请表》时查看整体效果。如预览时发现《个人承诺书》位置不正确、签名不清晰，可重新上传。</w:t>
      </w:r>
    </w:p>
    <w:p w:rsidR="00DE6F3E" w:rsidRDefault="00DE6F3E" w:rsidP="00DE6F3E">
      <w:pPr>
        <w:pStyle w:val="a3"/>
        <w:shd w:val="clear" w:color="auto" w:fill="FFFFFF"/>
        <w:spacing w:before="240" w:beforeAutospacing="0" w:after="0" w:afterAutospacing="0" w:line="495" w:lineRule="atLeast"/>
        <w:ind w:firstLine="630"/>
        <w:rPr>
          <w:rFonts w:ascii="Microsoft Yahei" w:hAnsi="Microsoft Yahei"/>
          <w:color w:val="000000"/>
          <w:sz w:val="18"/>
          <w:szCs w:val="18"/>
        </w:rPr>
      </w:pPr>
      <w:r>
        <w:rPr>
          <w:rStyle w:val="a4"/>
          <w:rFonts w:ascii="仿宋" w:eastAsia="仿宋" w:hAnsi="仿宋" w:hint="eastAsia"/>
          <w:color w:val="000000"/>
          <w:sz w:val="29"/>
          <w:szCs w:val="29"/>
        </w:rPr>
        <w:t>（二）报名</w:t>
      </w:r>
    </w:p>
    <w:p w:rsidR="00DE6F3E" w:rsidRDefault="00DE6F3E" w:rsidP="00DE6F3E">
      <w:pPr>
        <w:pStyle w:val="a3"/>
        <w:shd w:val="clear" w:color="auto" w:fill="FFFFFF"/>
        <w:spacing w:before="240" w:beforeAutospacing="0" w:after="0" w:afterAutospacing="0" w:line="495" w:lineRule="atLeast"/>
        <w:ind w:firstLine="630"/>
        <w:rPr>
          <w:rFonts w:ascii="Microsoft Yahei" w:hAnsi="Microsoft Yahei"/>
          <w:color w:val="000000"/>
          <w:sz w:val="18"/>
          <w:szCs w:val="18"/>
        </w:rPr>
      </w:pPr>
      <w:r>
        <w:rPr>
          <w:rFonts w:ascii="仿宋" w:eastAsia="仿宋" w:hAnsi="仿宋" w:hint="eastAsia"/>
          <w:color w:val="000000"/>
          <w:sz w:val="29"/>
          <w:szCs w:val="29"/>
        </w:rPr>
        <w:t>广东省中小学教师资格认定网上报名开始后，申请人在规定的网上报名时间内，在“中国教师资格网”用本人已注册的账号密码登录并报名。</w:t>
      </w:r>
    </w:p>
    <w:p w:rsidR="00DE6F3E" w:rsidRDefault="00DE6F3E" w:rsidP="00DE6F3E">
      <w:pPr>
        <w:pStyle w:val="a3"/>
        <w:shd w:val="clear" w:color="auto" w:fill="FFFFFF"/>
        <w:spacing w:before="240" w:beforeAutospacing="0" w:after="0" w:afterAutospacing="0" w:line="495" w:lineRule="atLeast"/>
        <w:ind w:firstLine="630"/>
        <w:rPr>
          <w:rFonts w:ascii="Microsoft Yahei" w:hAnsi="Microsoft Yahei"/>
          <w:color w:val="000000"/>
          <w:sz w:val="18"/>
          <w:szCs w:val="18"/>
        </w:rPr>
      </w:pPr>
      <w:r>
        <w:rPr>
          <w:rStyle w:val="a4"/>
          <w:rFonts w:ascii="仿宋" w:eastAsia="仿宋" w:hAnsi="仿宋" w:hint="eastAsia"/>
          <w:color w:val="000000"/>
          <w:sz w:val="29"/>
          <w:szCs w:val="29"/>
        </w:rPr>
        <w:t>1.选择认定机构</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申请人可在户籍所在地、居住地（须办理当地居住证且在有效期内）、就读学校所在地（仅限应届毕业生和在读研究生，含港澳台学生）申请认定中小学教师资格。港澳台居民持港澳台居民居住证的可在居住地申请认定中小学教师资格；持有港澳居民往来内地通行证或五年有效期台湾居民来往大陆通行证的，在教师资格考试所在地申请认定中小学教师资格。</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Style w:val="a4"/>
          <w:rFonts w:ascii="仿宋" w:eastAsia="仿宋" w:hAnsi="仿宋" w:hint="eastAsia"/>
          <w:color w:val="000000"/>
          <w:sz w:val="29"/>
          <w:szCs w:val="29"/>
        </w:rPr>
        <w:lastRenderedPageBreak/>
        <w:t>2.网上报名具体时间安排如下：</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申请人于2019年10月9日至10月15日，登录“中国教师资格网”，选择“教师资格认定申请人网报入口”，用本人已注册的账号和密码登录，选择“教师资格认定”模块进行报名，报名前请认真阅读“须知”。</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特别提示：申请人在</w:t>
      </w:r>
      <w:proofErr w:type="gramStart"/>
      <w:r>
        <w:rPr>
          <w:rFonts w:ascii="仿宋" w:eastAsia="仿宋" w:hAnsi="仿宋" w:hint="eastAsia"/>
          <w:color w:val="000000"/>
          <w:sz w:val="29"/>
          <w:szCs w:val="29"/>
        </w:rPr>
        <w:t>网报之前</w:t>
      </w:r>
      <w:proofErr w:type="gramEnd"/>
      <w:r>
        <w:rPr>
          <w:rFonts w:ascii="仿宋" w:eastAsia="仿宋" w:hAnsi="仿宋" w:hint="eastAsia"/>
          <w:color w:val="000000"/>
          <w:sz w:val="29"/>
          <w:szCs w:val="29"/>
        </w:rPr>
        <w:t>请在本</w:t>
      </w:r>
      <w:proofErr w:type="gramStart"/>
      <w:r>
        <w:rPr>
          <w:rFonts w:ascii="仿宋" w:eastAsia="仿宋" w:hAnsi="仿宋" w:hint="eastAsia"/>
          <w:color w:val="000000"/>
          <w:sz w:val="29"/>
          <w:szCs w:val="29"/>
        </w:rPr>
        <w:t>网站先</w:t>
      </w:r>
      <w:proofErr w:type="gramEnd"/>
      <w:r>
        <w:rPr>
          <w:rFonts w:ascii="仿宋" w:eastAsia="仿宋" w:hAnsi="仿宋" w:hint="eastAsia"/>
          <w:color w:val="000000"/>
          <w:sz w:val="29"/>
          <w:szCs w:val="29"/>
        </w:rPr>
        <w:t>下载《教师资格用户手册V1.0（申请人）》（附件1）和《2019教师资格认定网报常见问题及解决方法》（附件3），请认真阅读并按照操作指引进行网报。</w:t>
      </w:r>
    </w:p>
    <w:p w:rsidR="00DE6F3E" w:rsidRDefault="00E95360"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Style w:val="a4"/>
          <w:rFonts w:ascii="仿宋" w:eastAsia="仿宋" w:hAnsi="仿宋" w:hint="eastAsia"/>
          <w:color w:val="000000"/>
          <w:sz w:val="29"/>
          <w:szCs w:val="29"/>
        </w:rPr>
        <w:t>现场确认</w:t>
      </w:r>
      <w:r w:rsidR="00DE6F3E">
        <w:rPr>
          <w:rStyle w:val="a4"/>
          <w:rFonts w:ascii="仿宋" w:eastAsia="仿宋" w:hAnsi="仿宋" w:hint="eastAsia"/>
          <w:color w:val="000000"/>
          <w:sz w:val="29"/>
          <w:szCs w:val="29"/>
        </w:rPr>
        <w:t>时间：2019年10月</w:t>
      </w:r>
      <w:r w:rsidR="00DE6F3E">
        <w:rPr>
          <w:rStyle w:val="a4"/>
          <w:rFonts w:ascii="仿宋" w:eastAsia="仿宋" w:hAnsi="仿宋" w:hint="eastAsia"/>
          <w:color w:val="000000"/>
          <w:sz w:val="29"/>
          <w:szCs w:val="29"/>
        </w:rPr>
        <w:t>17-18</w:t>
      </w:r>
      <w:r w:rsidR="00DE6F3E">
        <w:rPr>
          <w:rStyle w:val="a4"/>
          <w:rFonts w:ascii="仿宋" w:eastAsia="仿宋" w:hAnsi="仿宋" w:hint="eastAsia"/>
          <w:color w:val="000000"/>
          <w:sz w:val="29"/>
          <w:szCs w:val="29"/>
        </w:rPr>
        <w:t>日</w:t>
      </w:r>
    </w:p>
    <w:p w:rsidR="00DE6F3E" w:rsidRDefault="00DE6F3E" w:rsidP="00DE6F3E">
      <w:pPr>
        <w:pStyle w:val="a3"/>
        <w:shd w:val="clear" w:color="auto" w:fill="FFFFFF"/>
        <w:spacing w:before="240" w:beforeAutospacing="0" w:after="0" w:afterAutospacing="0" w:line="495" w:lineRule="atLeast"/>
        <w:ind w:firstLine="555"/>
        <w:rPr>
          <w:rStyle w:val="a4"/>
          <w:rFonts w:ascii="仿宋" w:eastAsia="仿宋" w:hAnsi="仿宋" w:hint="eastAsia"/>
          <w:color w:val="000000"/>
          <w:sz w:val="29"/>
          <w:szCs w:val="29"/>
        </w:rPr>
      </w:pPr>
      <w:r>
        <w:rPr>
          <w:rStyle w:val="a4"/>
          <w:rFonts w:ascii="仿宋" w:eastAsia="仿宋" w:hAnsi="仿宋" w:hint="eastAsia"/>
          <w:color w:val="000000"/>
          <w:sz w:val="29"/>
          <w:szCs w:val="29"/>
        </w:rPr>
        <w:t>受理地点：梅江区教育局五楼会议室（梅</w:t>
      </w:r>
      <w:proofErr w:type="gramStart"/>
      <w:r>
        <w:rPr>
          <w:rStyle w:val="a4"/>
          <w:rFonts w:ascii="仿宋" w:eastAsia="仿宋" w:hAnsi="仿宋" w:hint="eastAsia"/>
          <w:color w:val="000000"/>
          <w:sz w:val="29"/>
          <w:szCs w:val="29"/>
        </w:rPr>
        <w:t>江区仲元</w:t>
      </w:r>
      <w:proofErr w:type="gramEnd"/>
      <w:r>
        <w:rPr>
          <w:rStyle w:val="a4"/>
          <w:rFonts w:ascii="仿宋" w:eastAsia="仿宋" w:hAnsi="仿宋" w:hint="eastAsia"/>
          <w:color w:val="000000"/>
          <w:sz w:val="29"/>
          <w:szCs w:val="29"/>
        </w:rPr>
        <w:t>东路区政府大院内</w:t>
      </w:r>
      <w:r>
        <w:rPr>
          <w:rStyle w:val="a4"/>
          <w:rFonts w:ascii="仿宋" w:eastAsia="仿宋" w:hAnsi="仿宋" w:hint="eastAsia"/>
          <w:color w:val="000000"/>
          <w:sz w:val="29"/>
          <w:szCs w:val="29"/>
        </w:rPr>
        <w:t>）</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Style w:val="a4"/>
          <w:rFonts w:ascii="仿宋" w:eastAsia="仿宋" w:hAnsi="仿宋" w:hint="eastAsia"/>
          <w:color w:val="000000"/>
          <w:sz w:val="29"/>
          <w:szCs w:val="29"/>
        </w:rPr>
        <w:t>体检时间：10月19日（体检地点</w:t>
      </w:r>
      <w:proofErr w:type="gramStart"/>
      <w:r>
        <w:rPr>
          <w:rStyle w:val="a4"/>
          <w:rFonts w:ascii="仿宋" w:eastAsia="仿宋" w:hAnsi="仿宋" w:hint="eastAsia"/>
          <w:color w:val="000000"/>
          <w:sz w:val="29"/>
          <w:szCs w:val="29"/>
        </w:rPr>
        <w:t>待现场</w:t>
      </w:r>
      <w:proofErr w:type="gramEnd"/>
      <w:r>
        <w:rPr>
          <w:rStyle w:val="a4"/>
          <w:rFonts w:ascii="仿宋" w:eastAsia="仿宋" w:hAnsi="仿宋" w:hint="eastAsia"/>
          <w:color w:val="000000"/>
          <w:sz w:val="29"/>
          <w:szCs w:val="29"/>
        </w:rPr>
        <w:t>确认后通知）</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请申请人在规定时间内到指定地点进行现场审核和网上确认并提交相关资料，逾期不再受理责任自负。</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Style w:val="a4"/>
          <w:rFonts w:ascii="仿宋" w:eastAsia="仿宋" w:hAnsi="仿宋" w:hint="eastAsia"/>
          <w:color w:val="000000"/>
          <w:sz w:val="29"/>
          <w:szCs w:val="29"/>
        </w:rPr>
        <w:t>（三）现场审核</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申请人完成网上报名后，应持相关证明材料到所选教师资格认定机构规定的时间和地点进行现场审核,</w:t>
      </w:r>
      <w:r>
        <w:rPr>
          <w:rFonts w:hint="eastAsia"/>
          <w:color w:val="000000"/>
          <w:sz w:val="29"/>
          <w:szCs w:val="29"/>
        </w:rPr>
        <w:t> </w:t>
      </w:r>
      <w:r>
        <w:rPr>
          <w:rFonts w:ascii="仿宋" w:eastAsia="仿宋" w:hAnsi="仿宋" w:hint="eastAsia"/>
          <w:color w:val="000000"/>
          <w:sz w:val="29"/>
          <w:szCs w:val="29"/>
        </w:rPr>
        <w:t>现场审核申请人需携带以下材料：</w:t>
      </w:r>
    </w:p>
    <w:p w:rsidR="00DE6F3E" w:rsidRDefault="00DE6F3E" w:rsidP="00DE6F3E">
      <w:pPr>
        <w:pStyle w:val="a3"/>
        <w:shd w:val="clear" w:color="auto" w:fill="FFFFFF"/>
        <w:spacing w:before="240" w:beforeAutospacing="0" w:after="0" w:afterAutospacing="0" w:line="495" w:lineRule="atLeast"/>
        <w:ind w:firstLine="645"/>
        <w:rPr>
          <w:rFonts w:ascii="Microsoft Yahei" w:hAnsi="Microsoft Yahei"/>
          <w:color w:val="000000"/>
          <w:sz w:val="18"/>
          <w:szCs w:val="18"/>
        </w:rPr>
      </w:pPr>
      <w:r>
        <w:rPr>
          <w:rStyle w:val="a4"/>
          <w:rFonts w:hint="eastAsia"/>
          <w:color w:val="000000"/>
          <w:sz w:val="29"/>
          <w:szCs w:val="29"/>
        </w:rPr>
        <w:lastRenderedPageBreak/>
        <w:t> </w:t>
      </w:r>
      <w:r>
        <w:rPr>
          <w:rStyle w:val="a4"/>
          <w:rFonts w:ascii="仿宋" w:eastAsia="仿宋" w:hAnsi="仿宋" w:hint="eastAsia"/>
          <w:color w:val="000000"/>
          <w:sz w:val="29"/>
          <w:szCs w:val="29"/>
        </w:rPr>
        <w:t>1.身份证明</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（1）内地居民在户口所在地申请认定的提供身份证原件和本人户口簿或集体户口证明原件；</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（2）内地居民在居住地申请认定的提供身份证原件和有效期内的居住证原件；</w:t>
      </w:r>
    </w:p>
    <w:p w:rsidR="00DE6F3E" w:rsidRDefault="00DE6F3E" w:rsidP="00DE6F3E">
      <w:pPr>
        <w:pStyle w:val="a3"/>
        <w:shd w:val="clear" w:color="auto" w:fill="FFFFFF"/>
        <w:spacing w:before="240" w:beforeAutospacing="0" w:after="0" w:afterAutospacing="0" w:line="495" w:lineRule="atLeast"/>
        <w:ind w:firstLine="705"/>
        <w:rPr>
          <w:rFonts w:ascii="Microsoft Yahei" w:hAnsi="Microsoft Yahei"/>
          <w:color w:val="000000"/>
          <w:sz w:val="18"/>
          <w:szCs w:val="18"/>
        </w:rPr>
      </w:pPr>
      <w:r>
        <w:rPr>
          <w:rFonts w:ascii="仿宋" w:eastAsia="仿宋" w:hAnsi="仿宋" w:hint="eastAsia"/>
          <w:color w:val="000000"/>
          <w:sz w:val="29"/>
          <w:szCs w:val="29"/>
        </w:rPr>
        <w:t>(3)全日制应届毕业生和在读研究生在就读学校所在地申请认定的提供身份证原件和注册信息完整的学生证原件；</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(4)港澳台人员提供港澳台居民居住证或港澳居民来往内地通行证或五年有效期台湾居民来往大陆通行证原件。</w:t>
      </w:r>
    </w:p>
    <w:p w:rsidR="00DE6F3E" w:rsidRDefault="00DE6F3E" w:rsidP="00DE6F3E">
      <w:pPr>
        <w:pStyle w:val="a3"/>
        <w:shd w:val="clear" w:color="auto" w:fill="FFFFFF"/>
        <w:spacing w:before="240" w:beforeAutospacing="0" w:after="0" w:afterAutospacing="0" w:line="495" w:lineRule="atLeast"/>
        <w:ind w:firstLine="645"/>
        <w:rPr>
          <w:rFonts w:ascii="Microsoft Yahei" w:hAnsi="Microsoft Yahei"/>
          <w:color w:val="000000"/>
          <w:sz w:val="18"/>
          <w:szCs w:val="18"/>
        </w:rPr>
      </w:pPr>
      <w:r>
        <w:rPr>
          <w:rStyle w:val="a4"/>
          <w:rFonts w:ascii="仿宋" w:eastAsia="仿宋" w:hAnsi="仿宋" w:hint="eastAsia"/>
          <w:color w:val="000000"/>
          <w:sz w:val="29"/>
          <w:szCs w:val="29"/>
        </w:rPr>
        <w:t>2.学历证明</w:t>
      </w:r>
    </w:p>
    <w:p w:rsidR="00DE6F3E" w:rsidRDefault="00DE6F3E" w:rsidP="00DE6F3E">
      <w:pPr>
        <w:pStyle w:val="a3"/>
        <w:shd w:val="clear" w:color="auto" w:fill="FFFFFF"/>
        <w:spacing w:before="240" w:beforeAutospacing="0" w:after="0" w:afterAutospacing="0" w:line="495" w:lineRule="atLeast"/>
        <w:ind w:firstLine="645"/>
        <w:rPr>
          <w:rFonts w:ascii="Microsoft Yahei" w:hAnsi="Microsoft Yahei"/>
          <w:color w:val="000000"/>
          <w:sz w:val="18"/>
          <w:szCs w:val="18"/>
        </w:rPr>
      </w:pPr>
      <w:r>
        <w:rPr>
          <w:rFonts w:ascii="仿宋" w:eastAsia="仿宋" w:hAnsi="仿宋" w:hint="eastAsia"/>
          <w:color w:val="000000"/>
          <w:sz w:val="29"/>
          <w:szCs w:val="29"/>
        </w:rPr>
        <w:t>（1）学历信息通过“教师资格管理信息系统”核验的不用提交学历证书原件。不能核验的需提供学历证书原件和学历鉴定证明材料。</w:t>
      </w:r>
    </w:p>
    <w:p w:rsidR="00DE6F3E" w:rsidRDefault="00DE6F3E" w:rsidP="00DE6F3E">
      <w:pPr>
        <w:pStyle w:val="a3"/>
        <w:shd w:val="clear" w:color="auto" w:fill="FFFFFF"/>
        <w:spacing w:before="240" w:beforeAutospacing="0" w:after="0" w:afterAutospacing="0" w:line="495" w:lineRule="atLeast"/>
        <w:ind w:firstLine="645"/>
        <w:rPr>
          <w:rFonts w:ascii="Microsoft Yahei" w:hAnsi="Microsoft Yahei"/>
          <w:color w:val="000000"/>
          <w:sz w:val="18"/>
          <w:szCs w:val="18"/>
        </w:rPr>
      </w:pPr>
      <w:r>
        <w:rPr>
          <w:rStyle w:val="a4"/>
          <w:rFonts w:ascii="仿宋" w:eastAsia="仿宋" w:hAnsi="仿宋" w:hint="eastAsia"/>
          <w:color w:val="000000"/>
          <w:sz w:val="29"/>
          <w:szCs w:val="29"/>
        </w:rPr>
        <w:t>特别提示：建议学历信息不能核验的申请人提前</w:t>
      </w:r>
      <w:proofErr w:type="gramStart"/>
      <w:r>
        <w:rPr>
          <w:rStyle w:val="a4"/>
          <w:rFonts w:ascii="仿宋" w:eastAsia="仿宋" w:hAnsi="仿宋" w:hint="eastAsia"/>
          <w:color w:val="000000"/>
          <w:sz w:val="29"/>
          <w:szCs w:val="29"/>
        </w:rPr>
        <w:t>在学信网</w:t>
      </w:r>
      <w:proofErr w:type="gramEnd"/>
      <w:r>
        <w:rPr>
          <w:rStyle w:val="a4"/>
          <w:rFonts w:ascii="仿宋" w:eastAsia="仿宋" w:hAnsi="仿宋" w:hint="eastAsia"/>
          <w:color w:val="000000"/>
          <w:sz w:val="29"/>
          <w:szCs w:val="29"/>
        </w:rPr>
        <w:t>（网址：</w:t>
      </w:r>
      <w:hyperlink r:id="rId10" w:history="1">
        <w:r>
          <w:rPr>
            <w:rStyle w:val="a5"/>
            <w:rFonts w:ascii="仿宋" w:eastAsia="仿宋" w:hAnsi="仿宋" w:hint="eastAsia"/>
            <w:b/>
            <w:bCs/>
            <w:sz w:val="29"/>
            <w:szCs w:val="29"/>
            <w:u w:val="none"/>
          </w:rPr>
          <w:t>http://www.chsi.com.cn/xlrz/rhsq_index.jsp</w:t>
        </w:r>
      </w:hyperlink>
      <w:r>
        <w:rPr>
          <w:rStyle w:val="a4"/>
          <w:rFonts w:ascii="仿宋" w:eastAsia="仿宋" w:hAnsi="仿宋" w:hint="eastAsia"/>
          <w:color w:val="000000"/>
          <w:sz w:val="29"/>
          <w:szCs w:val="29"/>
        </w:rPr>
        <w:t>）的“出国教育背景服务”栏目进行学历认证。</w:t>
      </w:r>
    </w:p>
    <w:p w:rsidR="00DE6F3E" w:rsidRDefault="00DE6F3E" w:rsidP="00DE6F3E">
      <w:pPr>
        <w:pStyle w:val="a3"/>
        <w:shd w:val="clear" w:color="auto" w:fill="FFFFFF"/>
        <w:spacing w:before="240" w:beforeAutospacing="0" w:after="0" w:afterAutospacing="0" w:line="495" w:lineRule="atLeast"/>
        <w:ind w:firstLine="420"/>
        <w:rPr>
          <w:rFonts w:ascii="Microsoft Yahei" w:hAnsi="Microsoft Yahei"/>
          <w:color w:val="000000"/>
          <w:sz w:val="18"/>
          <w:szCs w:val="18"/>
        </w:rPr>
      </w:pPr>
      <w:r>
        <w:rPr>
          <w:rFonts w:ascii="仿宋" w:eastAsia="仿宋" w:hAnsi="仿宋" w:hint="eastAsia"/>
          <w:color w:val="000000"/>
          <w:sz w:val="29"/>
          <w:szCs w:val="29"/>
        </w:rPr>
        <w:t>（2）持港澳台地区高等学校学历学位证书的申请人，需提供教育部留学服务中心出具的《港澳台学历认证书》；持有国外高等学</w:t>
      </w:r>
      <w:r>
        <w:rPr>
          <w:rFonts w:ascii="仿宋" w:eastAsia="仿宋" w:hAnsi="仿宋" w:hint="eastAsia"/>
          <w:color w:val="000000"/>
          <w:sz w:val="29"/>
          <w:szCs w:val="29"/>
        </w:rPr>
        <w:lastRenderedPageBreak/>
        <w:t>校学历学位证书的申请人，需提供教育部留学服务中心出具的《国外学历认证书》原件，仅此学历学位认证证明视为有效。</w:t>
      </w:r>
    </w:p>
    <w:p w:rsidR="00DE6F3E" w:rsidRDefault="00DE6F3E" w:rsidP="00DE6F3E">
      <w:pPr>
        <w:pStyle w:val="a3"/>
        <w:shd w:val="clear" w:color="auto" w:fill="FFFFFF"/>
        <w:spacing w:before="240" w:beforeAutospacing="0" w:after="0" w:afterAutospacing="0" w:line="495" w:lineRule="atLeast"/>
        <w:ind w:firstLine="420"/>
        <w:rPr>
          <w:rFonts w:ascii="Microsoft Yahei" w:hAnsi="Microsoft Yahei"/>
          <w:color w:val="000000"/>
          <w:sz w:val="18"/>
          <w:szCs w:val="18"/>
        </w:rPr>
      </w:pPr>
      <w:r>
        <w:rPr>
          <w:rStyle w:val="a4"/>
          <w:rFonts w:ascii="仿宋" w:eastAsia="仿宋" w:hAnsi="仿宋" w:hint="eastAsia"/>
          <w:color w:val="000000"/>
          <w:sz w:val="29"/>
          <w:szCs w:val="29"/>
        </w:rPr>
        <w:t>3.普通话等级证明</w:t>
      </w:r>
    </w:p>
    <w:p w:rsidR="00DE6F3E" w:rsidRDefault="00DE6F3E" w:rsidP="00DE6F3E">
      <w:pPr>
        <w:pStyle w:val="a3"/>
        <w:shd w:val="clear" w:color="auto" w:fill="FFFFFF"/>
        <w:spacing w:before="240" w:beforeAutospacing="0" w:after="0" w:afterAutospacing="0" w:line="495" w:lineRule="atLeast"/>
        <w:ind w:firstLine="645"/>
        <w:rPr>
          <w:rFonts w:ascii="Microsoft Yahei" w:hAnsi="Microsoft Yahei"/>
          <w:color w:val="000000"/>
          <w:sz w:val="18"/>
          <w:szCs w:val="18"/>
        </w:rPr>
      </w:pPr>
      <w:r>
        <w:rPr>
          <w:rFonts w:ascii="仿宋" w:eastAsia="仿宋" w:hAnsi="仿宋" w:hint="eastAsia"/>
          <w:color w:val="000000"/>
          <w:sz w:val="29"/>
          <w:szCs w:val="29"/>
        </w:rPr>
        <w:t>本人普通话水平等级测试信息通过“教师资格管理信息系统”核验的不用提交普通话证书原件。不能通过核验的需提供普通话证书原件。</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Style w:val="a4"/>
          <w:rFonts w:ascii="仿宋" w:eastAsia="仿宋" w:hAnsi="仿宋" w:hint="eastAsia"/>
          <w:color w:val="000000"/>
          <w:sz w:val="29"/>
          <w:szCs w:val="29"/>
        </w:rPr>
        <w:t>特别提示：申请人在全国普通话培训测试信息资源网（网址：</w:t>
      </w:r>
      <w:hyperlink r:id="rId11" w:history="1">
        <w:r>
          <w:rPr>
            <w:rStyle w:val="a5"/>
            <w:rFonts w:ascii="仿宋" w:eastAsia="仿宋" w:hAnsi="仿宋" w:hint="eastAsia"/>
            <w:b/>
            <w:bCs/>
            <w:sz w:val="29"/>
            <w:szCs w:val="29"/>
            <w:u w:val="none"/>
          </w:rPr>
          <w:t>http://www.cltt.org/studentscore</w:t>
        </w:r>
      </w:hyperlink>
      <w:bookmarkStart w:id="1" w:name="_Hlt2777115"/>
      <w:bookmarkEnd w:id="1"/>
      <w:r>
        <w:rPr>
          <w:rStyle w:val="a4"/>
          <w:rFonts w:ascii="仿宋" w:eastAsia="仿宋" w:hAnsi="仿宋" w:hint="eastAsia"/>
          <w:color w:val="000000"/>
          <w:sz w:val="29"/>
          <w:szCs w:val="29"/>
        </w:rPr>
        <w:t>）查询不到成绩、证书领取、证书补办等问题，请</w:t>
      </w:r>
      <w:proofErr w:type="gramStart"/>
      <w:r>
        <w:rPr>
          <w:rStyle w:val="a4"/>
          <w:rFonts w:ascii="仿宋" w:eastAsia="仿宋" w:hAnsi="仿宋" w:hint="eastAsia"/>
          <w:color w:val="000000"/>
          <w:sz w:val="29"/>
          <w:szCs w:val="29"/>
        </w:rPr>
        <w:t>联系您</w:t>
      </w:r>
      <w:proofErr w:type="gramEnd"/>
      <w:r>
        <w:rPr>
          <w:rStyle w:val="a4"/>
          <w:rFonts w:ascii="仿宋" w:eastAsia="仿宋" w:hAnsi="仿宋" w:hint="eastAsia"/>
          <w:color w:val="000000"/>
          <w:sz w:val="29"/>
          <w:szCs w:val="29"/>
        </w:rPr>
        <w:t>参加普通话测试的测试站进行咨询。</w:t>
      </w:r>
    </w:p>
    <w:p w:rsidR="00DE6F3E" w:rsidRDefault="00DE6F3E" w:rsidP="00DE6F3E">
      <w:pPr>
        <w:pStyle w:val="a3"/>
        <w:shd w:val="clear" w:color="auto" w:fill="FFFFFF"/>
        <w:spacing w:before="240" w:beforeAutospacing="0" w:after="0" w:afterAutospacing="0" w:line="495" w:lineRule="atLeast"/>
        <w:ind w:firstLine="555"/>
        <w:rPr>
          <w:rFonts w:ascii="仿宋" w:eastAsia="仿宋" w:hAnsi="仿宋" w:hint="eastAsia"/>
          <w:color w:val="000000"/>
          <w:sz w:val="29"/>
          <w:szCs w:val="29"/>
        </w:rPr>
      </w:pPr>
      <w:r>
        <w:rPr>
          <w:rFonts w:ascii="仿宋" w:eastAsia="仿宋" w:hAnsi="仿宋" w:hint="eastAsia"/>
          <w:color w:val="000000"/>
          <w:sz w:val="29"/>
          <w:szCs w:val="29"/>
        </w:rPr>
        <w:t>4.</w:t>
      </w:r>
      <w:r>
        <w:rPr>
          <w:rStyle w:val="apple-converted-space"/>
          <w:rFonts w:hint="eastAsia"/>
          <w:color w:val="000000"/>
          <w:sz w:val="29"/>
          <w:szCs w:val="29"/>
        </w:rPr>
        <w:t> </w:t>
      </w:r>
      <w:r>
        <w:rPr>
          <w:rFonts w:ascii="仿宋" w:eastAsia="仿宋" w:hAnsi="仿宋" w:hint="eastAsia"/>
          <w:color w:val="000000"/>
          <w:sz w:val="29"/>
          <w:szCs w:val="29"/>
        </w:rPr>
        <w:t>教师资格认定机构指定的县级以上医院出具的体格检查合格证明。</w:t>
      </w:r>
      <w:r>
        <w:rPr>
          <w:rFonts w:ascii="仿宋" w:eastAsia="仿宋" w:hAnsi="仿宋" w:hint="eastAsia"/>
          <w:color w:val="000000"/>
          <w:sz w:val="29"/>
          <w:szCs w:val="29"/>
        </w:rPr>
        <w:t>（10月19日统一组织体检，后由医院转交教育局）</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Style w:val="a4"/>
          <w:rFonts w:ascii="仿宋" w:eastAsia="仿宋" w:hAnsi="仿宋" w:hint="eastAsia"/>
          <w:color w:val="000000"/>
          <w:sz w:val="29"/>
          <w:szCs w:val="29"/>
        </w:rPr>
        <w:t>5.无犯罪记录证明</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（1）内地申请人无需个人提交无犯罪记录证明。申请人的无犯罪记录证明，由教师资格认定机构到公安机关核查。</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2）港澳台居民申请认定中小学教师资格需提供无犯罪记录证明。无犯罪记录证明由申请人自行到香港特别行政区、澳门特别行政区和台湾地区的有关部门开具。香港特别行政区、澳门特别行政区申请人开具无犯罪记录证明所需的《无犯罪记录证明函件》（附件2、3），由申请人填写后交给现场确认点，待函件办理完毕后，</w:t>
      </w:r>
      <w:r>
        <w:rPr>
          <w:rFonts w:ascii="仿宋" w:eastAsia="仿宋" w:hAnsi="仿宋" w:hint="eastAsia"/>
          <w:color w:val="000000"/>
          <w:sz w:val="29"/>
          <w:szCs w:val="29"/>
        </w:rPr>
        <w:lastRenderedPageBreak/>
        <w:t>由申请人到认定机构领取, 并将函件交给香港或澳门的警务部门，两地警务部门核实后，将函件返回出具函件的省级机构，省级机构再将核查结果通知有关教育局作为认定依据。具体的办理程序请咨询香港或澳门警务部门。</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6.近期小1寸免冠半身正面彩色照片1张（与报名上传的照片和体检表上的照片同底）。</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7.申请认定中等职业学校实习指导教师资格的人员，除提供以上资料外，还需提供专业技术职务证书或工人技术等级证书原件。</w:t>
      </w:r>
    </w:p>
    <w:p w:rsidR="00DE6F3E" w:rsidRDefault="00DE6F3E" w:rsidP="00DE6F3E">
      <w:pPr>
        <w:pStyle w:val="a3"/>
        <w:shd w:val="clear" w:color="auto" w:fill="FFFFFF"/>
        <w:spacing w:before="240" w:beforeAutospacing="0" w:after="0" w:afterAutospacing="0" w:line="495" w:lineRule="atLeast"/>
        <w:ind w:firstLine="420"/>
        <w:rPr>
          <w:rFonts w:ascii="Microsoft Yahei" w:hAnsi="Microsoft Yahei"/>
          <w:color w:val="000000"/>
          <w:sz w:val="18"/>
          <w:szCs w:val="18"/>
        </w:rPr>
      </w:pPr>
      <w:r>
        <w:rPr>
          <w:rStyle w:val="a4"/>
          <w:rFonts w:ascii="仿宋" w:eastAsia="仿宋" w:hAnsi="仿宋" w:hint="eastAsia"/>
          <w:color w:val="000000"/>
          <w:sz w:val="29"/>
          <w:szCs w:val="29"/>
        </w:rPr>
        <w:t>（四）领取教师资格证</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认定工作结束之后申请人可关注梅州市梅江区政府网站（</w:t>
      </w:r>
      <w:r>
        <w:rPr>
          <w:rStyle w:val="a4"/>
          <w:rFonts w:ascii="仿宋" w:eastAsia="仿宋" w:hAnsi="仿宋" w:hint="eastAsia"/>
          <w:color w:val="FF0000"/>
          <w:sz w:val="29"/>
          <w:szCs w:val="29"/>
        </w:rPr>
        <w:t>网址：</w:t>
      </w:r>
      <w:hyperlink r:id="rId12" w:history="1">
        <w:r w:rsidRPr="00A20D2E">
          <w:rPr>
            <w:rStyle w:val="a5"/>
            <w:rFonts w:ascii="仿宋" w:eastAsia="仿宋" w:hAnsi="仿宋" w:hint="eastAsia"/>
            <w:sz w:val="29"/>
            <w:szCs w:val="29"/>
          </w:rPr>
          <w:t>http://www.meijiang.gov.cn/</w:t>
        </w:r>
      </w:hyperlink>
      <w:r>
        <w:rPr>
          <w:rStyle w:val="apple-converted-space"/>
          <w:rFonts w:hint="eastAsia"/>
          <w:b/>
          <w:bCs/>
          <w:color w:val="FF0000"/>
          <w:sz w:val="29"/>
          <w:szCs w:val="29"/>
        </w:rPr>
        <w:t> </w:t>
      </w:r>
      <w:r w:rsidRPr="00DE6F3E">
        <w:rPr>
          <w:rStyle w:val="apple-converted-space"/>
          <w:b/>
          <w:bCs/>
          <w:color w:val="000000" w:themeColor="text1"/>
          <w:sz w:val="29"/>
          <w:szCs w:val="29"/>
        </w:rPr>
        <w:t>）</w:t>
      </w:r>
      <w:r w:rsidRPr="00DE6F3E">
        <w:rPr>
          <w:rStyle w:val="apple-converted-space"/>
          <w:rFonts w:hint="eastAsia"/>
          <w:bCs/>
          <w:color w:val="000000" w:themeColor="text1"/>
          <w:sz w:val="28"/>
          <w:szCs w:val="28"/>
        </w:rPr>
        <w:t>通知公告</w:t>
      </w:r>
      <w:proofErr w:type="gramStart"/>
      <w:r w:rsidRPr="00DE6F3E">
        <w:rPr>
          <w:rStyle w:val="apple-converted-space"/>
          <w:rFonts w:hint="eastAsia"/>
          <w:bCs/>
          <w:color w:val="000000" w:themeColor="text1"/>
          <w:sz w:val="29"/>
          <w:szCs w:val="29"/>
        </w:rPr>
        <w:t>栏</w:t>
      </w:r>
      <w:r>
        <w:rPr>
          <w:rFonts w:ascii="仿宋" w:eastAsia="仿宋" w:hAnsi="仿宋" w:hint="eastAsia"/>
          <w:color w:val="000000"/>
          <w:sz w:val="29"/>
          <w:szCs w:val="29"/>
        </w:rPr>
        <w:t>发出</w:t>
      </w:r>
      <w:proofErr w:type="gramEnd"/>
      <w:r>
        <w:rPr>
          <w:rFonts w:ascii="仿宋" w:eastAsia="仿宋" w:hAnsi="仿宋" w:hint="eastAsia"/>
          <w:color w:val="000000"/>
          <w:sz w:val="29"/>
          <w:szCs w:val="29"/>
        </w:rPr>
        <w:t>的领取教师资格证书的通知，请在规定时间内到梅江区</w:t>
      </w:r>
      <w:r>
        <w:rPr>
          <w:rFonts w:ascii="仿宋" w:eastAsia="仿宋" w:hAnsi="仿宋" w:hint="eastAsia"/>
          <w:color w:val="000000"/>
          <w:sz w:val="29"/>
          <w:szCs w:val="29"/>
        </w:rPr>
        <w:t>教育局人事股领回证书。（本认定机构不提供邮寄服务）</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申请人凭本人身份证到受理点领取《教师资格证书》和《教师资格认定申请表》，《教师资格认定申请表》须由申请人递交给本人人事档案所在的管理部门归入本人人事档案，若个人保管导致遗失的责任自负。</w:t>
      </w:r>
    </w:p>
    <w:p w:rsidR="00DE6F3E" w:rsidRDefault="00DE6F3E" w:rsidP="00DE6F3E">
      <w:pPr>
        <w:pStyle w:val="a3"/>
        <w:shd w:val="clear" w:color="auto" w:fill="FFFFFF"/>
        <w:spacing w:before="240" w:beforeAutospacing="0" w:after="0" w:afterAutospacing="0" w:line="495" w:lineRule="atLeast"/>
        <w:ind w:firstLine="705"/>
        <w:rPr>
          <w:rFonts w:ascii="Microsoft Yahei" w:hAnsi="Microsoft Yahei"/>
          <w:color w:val="000000"/>
          <w:sz w:val="18"/>
          <w:szCs w:val="18"/>
        </w:rPr>
      </w:pPr>
      <w:r>
        <w:rPr>
          <w:rFonts w:ascii="仿宋" w:eastAsia="仿宋" w:hAnsi="仿宋" w:hint="eastAsia"/>
          <w:color w:val="000000"/>
          <w:sz w:val="29"/>
          <w:szCs w:val="29"/>
        </w:rPr>
        <w:t>应届毕业生</w:t>
      </w:r>
      <w:proofErr w:type="gramStart"/>
      <w:r>
        <w:rPr>
          <w:rFonts w:ascii="仿宋" w:eastAsia="仿宋" w:hAnsi="仿宋" w:hint="eastAsia"/>
          <w:color w:val="000000"/>
          <w:sz w:val="29"/>
          <w:szCs w:val="29"/>
        </w:rPr>
        <w:t>须毕业</w:t>
      </w:r>
      <w:proofErr w:type="gramEnd"/>
      <w:r>
        <w:rPr>
          <w:rFonts w:ascii="仿宋" w:eastAsia="仿宋" w:hAnsi="仿宋" w:hint="eastAsia"/>
          <w:color w:val="000000"/>
          <w:sz w:val="29"/>
          <w:szCs w:val="29"/>
        </w:rPr>
        <w:t>后凭本人身份证和学历证书到认定机构领取《教师资格证》和《教师资格认定申请表》。</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Style w:val="a4"/>
          <w:rFonts w:ascii="仿宋" w:eastAsia="仿宋" w:hAnsi="仿宋" w:hint="eastAsia"/>
          <w:color w:val="000000"/>
          <w:sz w:val="29"/>
          <w:szCs w:val="29"/>
        </w:rPr>
        <w:lastRenderedPageBreak/>
        <w:t>四、其他注意事项</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一）申请人须本人进行网上报名和现场审核确认，并对所填报的个人信息和提供的现场审核材料的准确性、真实性负责。禁止学校或任何机构替代报名，对违反规定而影响本人申请教师资格的，责任由申请人本人承担。</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（二）“教师资格管理信息系统”对申请人的身份、学历、普通话、中小学教师资格考试成绩等信息进行自动核验，申请人只有填报真实个人信息方可通过上述信息的核验。</w:t>
      </w:r>
    </w:p>
    <w:p w:rsidR="00DE6F3E" w:rsidRDefault="00DE6F3E" w:rsidP="00DE6F3E">
      <w:pPr>
        <w:pStyle w:val="a3"/>
        <w:shd w:val="clear" w:color="auto" w:fill="FFFFFF"/>
        <w:spacing w:before="240" w:beforeAutospacing="0" w:after="0" w:afterAutospacing="0" w:line="495" w:lineRule="atLeast"/>
        <w:ind w:firstLine="555"/>
        <w:rPr>
          <w:rFonts w:ascii="Microsoft Yahei" w:hAnsi="Microsoft Yahei"/>
          <w:color w:val="000000"/>
          <w:sz w:val="18"/>
          <w:szCs w:val="18"/>
        </w:rPr>
      </w:pPr>
      <w:r>
        <w:rPr>
          <w:rFonts w:ascii="仿宋" w:eastAsia="仿宋" w:hAnsi="仿宋" w:hint="eastAsia"/>
          <w:color w:val="000000"/>
          <w:sz w:val="29"/>
          <w:szCs w:val="29"/>
        </w:rPr>
        <w:t>（三）申请人网上报名时上传的照片应为本人近6个月内的免冠（小一寸）正面证件照，此照片应与体检、现场审核提交的照片同底，如因照片不合格而影响本人申请教师资格证的，责任由申请人本人承担。</w:t>
      </w:r>
    </w:p>
    <w:p w:rsidR="00DE6F3E" w:rsidRDefault="00DE6F3E" w:rsidP="00DE6F3E">
      <w:pPr>
        <w:pStyle w:val="a3"/>
        <w:shd w:val="clear" w:color="auto" w:fill="FFFFFF"/>
        <w:spacing w:before="240" w:beforeAutospacing="0" w:after="0" w:afterAutospacing="0" w:line="495" w:lineRule="atLeast"/>
        <w:ind w:firstLine="645"/>
        <w:rPr>
          <w:rFonts w:ascii="Microsoft Yahei" w:hAnsi="Microsoft Yahei"/>
          <w:color w:val="000000"/>
          <w:sz w:val="18"/>
          <w:szCs w:val="18"/>
        </w:rPr>
      </w:pPr>
      <w:r>
        <w:rPr>
          <w:rFonts w:ascii="仿宋" w:eastAsia="仿宋" w:hAnsi="仿宋" w:hint="eastAsia"/>
          <w:color w:val="000000"/>
          <w:sz w:val="29"/>
          <w:szCs w:val="29"/>
        </w:rPr>
        <w:t>（四）更多中小教师资格申请认定相关信息，敬请关注“中国教师资格网”，广东省教育厅官方网站和广东省教育厅官方微信（广东教育）。如有疑问可拨打咨询电话</w:t>
      </w:r>
      <w:r w:rsidR="003D14D4">
        <w:rPr>
          <w:rFonts w:ascii="仿宋" w:eastAsia="仿宋" w:hAnsi="仿宋" w:hint="eastAsia"/>
          <w:color w:val="000000"/>
          <w:sz w:val="29"/>
          <w:szCs w:val="29"/>
        </w:rPr>
        <w:t>0753-2196841</w:t>
      </w:r>
      <w:r>
        <w:rPr>
          <w:rFonts w:ascii="仿宋" w:eastAsia="仿宋" w:hAnsi="仿宋" w:hint="eastAsia"/>
          <w:color w:val="000000"/>
          <w:sz w:val="29"/>
          <w:szCs w:val="29"/>
        </w:rPr>
        <w:t>。</w:t>
      </w:r>
    </w:p>
    <w:p w:rsidR="00F76A65" w:rsidRDefault="00F76A65" w:rsidP="00DE6F3E">
      <w:pPr>
        <w:pStyle w:val="a3"/>
        <w:shd w:val="clear" w:color="auto" w:fill="FFFFFF"/>
        <w:spacing w:before="240" w:beforeAutospacing="0" w:after="0" w:afterAutospacing="0" w:line="495" w:lineRule="atLeast"/>
        <w:rPr>
          <w:rStyle w:val="a4"/>
          <w:rFonts w:ascii="仿宋" w:eastAsia="仿宋" w:hAnsi="仿宋" w:hint="eastAsia"/>
          <w:color w:val="000000"/>
          <w:sz w:val="29"/>
          <w:szCs w:val="29"/>
        </w:rPr>
      </w:pPr>
    </w:p>
    <w:p w:rsidR="00DE6F3E" w:rsidRDefault="00DE6F3E" w:rsidP="00DE6F3E">
      <w:pPr>
        <w:pStyle w:val="a3"/>
        <w:shd w:val="clear" w:color="auto" w:fill="FFFFFF"/>
        <w:spacing w:before="240" w:beforeAutospacing="0" w:after="0" w:afterAutospacing="0" w:line="495" w:lineRule="atLeast"/>
        <w:rPr>
          <w:rFonts w:ascii="Microsoft Yahei" w:hAnsi="Microsoft Yahei"/>
          <w:color w:val="000000"/>
          <w:sz w:val="18"/>
          <w:szCs w:val="18"/>
        </w:rPr>
      </w:pPr>
      <w:r>
        <w:rPr>
          <w:rStyle w:val="a4"/>
          <w:rFonts w:ascii="仿宋" w:eastAsia="仿宋" w:hAnsi="仿宋" w:hint="eastAsia"/>
          <w:color w:val="000000"/>
          <w:sz w:val="29"/>
          <w:szCs w:val="29"/>
        </w:rPr>
        <w:t>相关附件：</w:t>
      </w:r>
    </w:p>
    <w:p w:rsidR="00DE6F3E" w:rsidRDefault="00DE6F3E" w:rsidP="00DE6F3E">
      <w:pPr>
        <w:pStyle w:val="a3"/>
        <w:shd w:val="clear" w:color="auto" w:fill="FFFFFF"/>
        <w:spacing w:before="240" w:beforeAutospacing="0" w:after="0" w:afterAutospacing="0" w:line="240" w:lineRule="atLeast"/>
        <w:rPr>
          <w:rFonts w:ascii="Microsoft Yahei" w:hAnsi="Microsoft Yahei"/>
          <w:color w:val="000000"/>
          <w:sz w:val="18"/>
          <w:szCs w:val="18"/>
        </w:rPr>
      </w:pPr>
      <w:hyperlink r:id="rId13" w:history="1">
        <w:r>
          <w:rPr>
            <w:rStyle w:val="a5"/>
            <w:rFonts w:ascii="Microsoft Yahei" w:hAnsi="Microsoft Yahei"/>
            <w:sz w:val="18"/>
            <w:szCs w:val="18"/>
            <w:u w:val="none"/>
          </w:rPr>
          <w:t>（附件</w:t>
        </w:r>
        <w:r>
          <w:rPr>
            <w:rStyle w:val="a5"/>
            <w:rFonts w:ascii="Microsoft Yahei" w:hAnsi="Microsoft Yahei"/>
            <w:sz w:val="18"/>
            <w:szCs w:val="18"/>
            <w:u w:val="none"/>
          </w:rPr>
          <w:t>1</w:t>
        </w:r>
        <w:r>
          <w:rPr>
            <w:rStyle w:val="a5"/>
            <w:rFonts w:ascii="Microsoft Yahei" w:hAnsi="Microsoft Yahei"/>
            <w:sz w:val="18"/>
            <w:szCs w:val="18"/>
            <w:u w:val="none"/>
          </w:rPr>
          <w:t>）用户手册</w:t>
        </w:r>
        <w:r>
          <w:rPr>
            <w:rStyle w:val="a5"/>
            <w:rFonts w:ascii="Microsoft Yahei" w:hAnsi="Microsoft Yahei"/>
            <w:sz w:val="18"/>
            <w:szCs w:val="18"/>
            <w:u w:val="none"/>
          </w:rPr>
          <w:t>V1.0</w:t>
        </w:r>
        <w:r>
          <w:rPr>
            <w:rStyle w:val="a5"/>
            <w:rFonts w:ascii="Microsoft Yahei" w:hAnsi="Microsoft Yahei"/>
            <w:sz w:val="18"/>
            <w:szCs w:val="18"/>
            <w:u w:val="none"/>
          </w:rPr>
          <w:t>（申请人）</w:t>
        </w:r>
        <w:r>
          <w:rPr>
            <w:rStyle w:val="a5"/>
            <w:rFonts w:ascii="Microsoft Yahei" w:hAnsi="Microsoft Yahei"/>
            <w:sz w:val="18"/>
            <w:szCs w:val="18"/>
            <w:u w:val="none"/>
          </w:rPr>
          <w:t>.</w:t>
        </w:r>
        <w:proofErr w:type="gramStart"/>
        <w:r>
          <w:rPr>
            <w:rStyle w:val="a5"/>
            <w:rFonts w:ascii="Microsoft Yahei" w:hAnsi="Microsoft Yahei"/>
            <w:sz w:val="18"/>
            <w:szCs w:val="18"/>
            <w:u w:val="none"/>
          </w:rPr>
          <w:t>docx</w:t>
        </w:r>
        <w:proofErr w:type="gramEnd"/>
      </w:hyperlink>
    </w:p>
    <w:p w:rsidR="00DE6F3E" w:rsidRDefault="00DE6F3E" w:rsidP="00DE6F3E">
      <w:pPr>
        <w:pStyle w:val="a3"/>
        <w:shd w:val="clear" w:color="auto" w:fill="FFFFFF"/>
        <w:spacing w:before="240" w:beforeAutospacing="0" w:after="0" w:afterAutospacing="0" w:line="240" w:lineRule="atLeast"/>
        <w:rPr>
          <w:rFonts w:ascii="Microsoft Yahei" w:hAnsi="Microsoft Yahei"/>
          <w:color w:val="000000"/>
          <w:sz w:val="18"/>
          <w:szCs w:val="18"/>
        </w:rPr>
      </w:pPr>
      <w:hyperlink r:id="rId14" w:history="1">
        <w:r>
          <w:rPr>
            <w:rStyle w:val="a5"/>
            <w:rFonts w:ascii="Microsoft Yahei" w:hAnsi="Microsoft Yahei"/>
            <w:sz w:val="18"/>
            <w:szCs w:val="18"/>
            <w:u w:val="none"/>
          </w:rPr>
          <w:t>（附件</w:t>
        </w:r>
        <w:r>
          <w:rPr>
            <w:rStyle w:val="a5"/>
            <w:rFonts w:ascii="Microsoft Yahei" w:hAnsi="Microsoft Yahei"/>
            <w:sz w:val="18"/>
            <w:szCs w:val="18"/>
            <w:u w:val="none"/>
          </w:rPr>
          <w:t>2</w:t>
        </w:r>
        <w:r>
          <w:rPr>
            <w:rStyle w:val="a5"/>
            <w:rFonts w:ascii="Microsoft Yahei" w:hAnsi="Microsoft Yahei"/>
            <w:sz w:val="18"/>
            <w:szCs w:val="18"/>
            <w:u w:val="none"/>
          </w:rPr>
          <w:t>）广东省教师资格申请人员体格检查表</w:t>
        </w:r>
        <w:r>
          <w:rPr>
            <w:rStyle w:val="a5"/>
            <w:rFonts w:ascii="Microsoft Yahei" w:hAnsi="Microsoft Yahei"/>
            <w:sz w:val="18"/>
            <w:szCs w:val="18"/>
            <w:u w:val="none"/>
          </w:rPr>
          <w:t>.</w:t>
        </w:r>
        <w:proofErr w:type="gramStart"/>
        <w:r>
          <w:rPr>
            <w:rStyle w:val="a5"/>
            <w:rFonts w:ascii="Microsoft Yahei" w:hAnsi="Microsoft Yahei"/>
            <w:sz w:val="18"/>
            <w:szCs w:val="18"/>
            <w:u w:val="none"/>
          </w:rPr>
          <w:t>doc</w:t>
        </w:r>
        <w:proofErr w:type="gramEnd"/>
      </w:hyperlink>
    </w:p>
    <w:p w:rsidR="00DE6F3E" w:rsidRDefault="00DE6F3E" w:rsidP="00DE6F3E">
      <w:pPr>
        <w:pStyle w:val="a3"/>
        <w:shd w:val="clear" w:color="auto" w:fill="FFFFFF"/>
        <w:spacing w:before="240" w:beforeAutospacing="0" w:after="0" w:afterAutospacing="0" w:line="495" w:lineRule="atLeast"/>
        <w:rPr>
          <w:rFonts w:ascii="Microsoft Yahei" w:hAnsi="Microsoft Yahei"/>
          <w:color w:val="000000"/>
          <w:sz w:val="18"/>
          <w:szCs w:val="18"/>
        </w:rPr>
      </w:pPr>
    </w:p>
    <w:p w:rsidR="00DE6F3E" w:rsidRDefault="00DE6F3E" w:rsidP="00DE6F3E">
      <w:pPr>
        <w:pStyle w:val="a3"/>
        <w:shd w:val="clear" w:color="auto" w:fill="FFFFFF"/>
        <w:spacing w:before="240" w:beforeAutospacing="0" w:after="0" w:afterAutospacing="0" w:line="240" w:lineRule="atLeast"/>
        <w:rPr>
          <w:rFonts w:ascii="Microsoft Yahei" w:hAnsi="Microsoft Yahei"/>
          <w:color w:val="000000"/>
          <w:sz w:val="18"/>
          <w:szCs w:val="18"/>
        </w:rPr>
      </w:pPr>
      <w:hyperlink r:id="rId15" w:history="1">
        <w:r>
          <w:rPr>
            <w:rStyle w:val="a5"/>
            <w:rFonts w:ascii="Microsoft Yahei" w:hAnsi="Microsoft Yahei"/>
            <w:sz w:val="18"/>
            <w:szCs w:val="18"/>
            <w:u w:val="none"/>
          </w:rPr>
          <w:t>（附件</w:t>
        </w:r>
        <w:r>
          <w:rPr>
            <w:rStyle w:val="a5"/>
            <w:rFonts w:ascii="Microsoft Yahei" w:hAnsi="Microsoft Yahei"/>
            <w:sz w:val="18"/>
            <w:szCs w:val="18"/>
            <w:u w:val="none"/>
          </w:rPr>
          <w:t>3</w:t>
        </w:r>
        <w:r>
          <w:rPr>
            <w:rStyle w:val="a5"/>
            <w:rFonts w:ascii="Microsoft Yahei" w:hAnsi="Microsoft Yahei"/>
            <w:sz w:val="18"/>
            <w:szCs w:val="18"/>
            <w:u w:val="none"/>
          </w:rPr>
          <w:t>）</w:t>
        </w:r>
        <w:r>
          <w:rPr>
            <w:rStyle w:val="a5"/>
            <w:rFonts w:ascii="Microsoft Yahei" w:hAnsi="Microsoft Yahei"/>
            <w:sz w:val="18"/>
            <w:szCs w:val="18"/>
            <w:u w:val="none"/>
          </w:rPr>
          <w:t>2019</w:t>
        </w:r>
        <w:r>
          <w:rPr>
            <w:rStyle w:val="a5"/>
            <w:rFonts w:ascii="Microsoft Yahei" w:hAnsi="Microsoft Yahei"/>
            <w:sz w:val="18"/>
            <w:szCs w:val="18"/>
            <w:u w:val="none"/>
          </w:rPr>
          <w:t>教师资格</w:t>
        </w:r>
        <w:proofErr w:type="gramStart"/>
        <w:r>
          <w:rPr>
            <w:rStyle w:val="a5"/>
            <w:rFonts w:ascii="Microsoft Yahei" w:hAnsi="Microsoft Yahei"/>
            <w:sz w:val="18"/>
            <w:szCs w:val="18"/>
            <w:u w:val="none"/>
          </w:rPr>
          <w:t>认定网报</w:t>
        </w:r>
        <w:proofErr w:type="gramEnd"/>
        <w:r>
          <w:rPr>
            <w:rStyle w:val="a5"/>
            <w:rFonts w:ascii="Microsoft Yahei" w:hAnsi="Microsoft Yahei"/>
            <w:sz w:val="18"/>
            <w:szCs w:val="18"/>
            <w:u w:val="none"/>
          </w:rPr>
          <w:t>常见问题及解决方法</w:t>
        </w:r>
        <w:r>
          <w:rPr>
            <w:rStyle w:val="a5"/>
            <w:rFonts w:ascii="Microsoft Yahei" w:hAnsi="Microsoft Yahei"/>
            <w:sz w:val="18"/>
            <w:szCs w:val="18"/>
            <w:u w:val="none"/>
          </w:rPr>
          <w:t>.</w:t>
        </w:r>
        <w:proofErr w:type="gramStart"/>
        <w:r>
          <w:rPr>
            <w:rStyle w:val="a5"/>
            <w:rFonts w:ascii="Microsoft Yahei" w:hAnsi="Microsoft Yahei"/>
            <w:sz w:val="18"/>
            <w:szCs w:val="18"/>
            <w:u w:val="none"/>
          </w:rPr>
          <w:t>docx</w:t>
        </w:r>
        <w:proofErr w:type="gramEnd"/>
      </w:hyperlink>
    </w:p>
    <w:p w:rsidR="00DE6F3E" w:rsidRDefault="00DE6F3E" w:rsidP="00DE6F3E">
      <w:pPr>
        <w:pStyle w:val="a3"/>
        <w:shd w:val="clear" w:color="auto" w:fill="FFFFFF"/>
        <w:spacing w:before="240" w:beforeAutospacing="0" w:after="0" w:afterAutospacing="0" w:line="240" w:lineRule="atLeast"/>
        <w:rPr>
          <w:rFonts w:ascii="Microsoft Yahei" w:hAnsi="Microsoft Yahei"/>
          <w:color w:val="000000"/>
          <w:sz w:val="18"/>
          <w:szCs w:val="18"/>
        </w:rPr>
      </w:pPr>
      <w:hyperlink r:id="rId16" w:history="1">
        <w:r>
          <w:rPr>
            <w:rStyle w:val="a5"/>
            <w:rFonts w:ascii="Microsoft Yahei" w:hAnsi="Microsoft Yahei"/>
            <w:sz w:val="18"/>
            <w:szCs w:val="18"/>
            <w:u w:val="none"/>
          </w:rPr>
          <w:t>附件</w:t>
        </w:r>
        <w:r>
          <w:rPr>
            <w:rStyle w:val="a5"/>
            <w:rFonts w:ascii="Microsoft Yahei" w:hAnsi="Microsoft Yahei"/>
            <w:sz w:val="18"/>
            <w:szCs w:val="18"/>
            <w:u w:val="none"/>
          </w:rPr>
          <w:t>4.doc</w:t>
        </w:r>
      </w:hyperlink>
      <w:r>
        <w:rPr>
          <w:rFonts w:ascii="仿宋" w:eastAsia="仿宋" w:hAnsi="仿宋" w:hint="eastAsia"/>
          <w:color w:val="000000"/>
          <w:sz w:val="29"/>
          <w:szCs w:val="29"/>
        </w:rPr>
        <w:t>无犯罪记录证明函件模板（香港）</w:t>
      </w:r>
    </w:p>
    <w:p w:rsidR="00DE6F3E" w:rsidRDefault="00DE6F3E" w:rsidP="00DE6F3E">
      <w:pPr>
        <w:pStyle w:val="a3"/>
        <w:shd w:val="clear" w:color="auto" w:fill="FFFFFF"/>
        <w:spacing w:before="240" w:beforeAutospacing="0" w:after="0" w:afterAutospacing="0" w:line="240" w:lineRule="atLeast"/>
        <w:rPr>
          <w:rFonts w:ascii="Microsoft Yahei" w:hAnsi="Microsoft Yahei"/>
          <w:color w:val="000000"/>
          <w:sz w:val="18"/>
          <w:szCs w:val="18"/>
        </w:rPr>
      </w:pPr>
      <w:hyperlink r:id="rId17" w:history="1">
        <w:r>
          <w:rPr>
            <w:rStyle w:val="a5"/>
            <w:rFonts w:ascii="Microsoft Yahei" w:hAnsi="Microsoft Yahei"/>
            <w:sz w:val="18"/>
            <w:szCs w:val="18"/>
            <w:u w:val="none"/>
          </w:rPr>
          <w:t>附件</w:t>
        </w:r>
        <w:r>
          <w:rPr>
            <w:rStyle w:val="a5"/>
            <w:rFonts w:ascii="Microsoft Yahei" w:hAnsi="Microsoft Yahei"/>
            <w:sz w:val="18"/>
            <w:szCs w:val="18"/>
            <w:u w:val="none"/>
          </w:rPr>
          <w:t>5.doc</w:t>
        </w:r>
      </w:hyperlink>
      <w:r>
        <w:rPr>
          <w:rFonts w:ascii="仿宋" w:eastAsia="仿宋" w:hAnsi="仿宋" w:hint="eastAsia"/>
          <w:color w:val="000000"/>
          <w:sz w:val="29"/>
          <w:szCs w:val="29"/>
        </w:rPr>
        <w:t>无犯罪记录证明函件模板（澳门）</w:t>
      </w:r>
    </w:p>
    <w:p w:rsidR="00DE6F3E" w:rsidRDefault="00DE6F3E" w:rsidP="00DE6F3E">
      <w:pPr>
        <w:pStyle w:val="a3"/>
        <w:shd w:val="clear" w:color="auto" w:fill="FFFFFF"/>
        <w:spacing w:before="240" w:beforeAutospacing="0" w:after="0" w:afterAutospacing="0" w:line="495" w:lineRule="atLeast"/>
        <w:rPr>
          <w:rFonts w:ascii="Microsoft Yahei" w:hAnsi="Microsoft Yahei"/>
          <w:color w:val="000000"/>
          <w:sz w:val="18"/>
          <w:szCs w:val="18"/>
        </w:rPr>
      </w:pPr>
      <w:r>
        <w:rPr>
          <w:rFonts w:hint="eastAsia"/>
          <w:color w:val="000000"/>
          <w:sz w:val="29"/>
          <w:szCs w:val="29"/>
        </w:rPr>
        <w:t> </w:t>
      </w:r>
    </w:p>
    <w:p w:rsidR="00DE6F3E" w:rsidRDefault="00DE6F3E" w:rsidP="00DE6F3E">
      <w:pPr>
        <w:pStyle w:val="a3"/>
        <w:shd w:val="clear" w:color="auto" w:fill="FFFFFF"/>
        <w:spacing w:before="240" w:beforeAutospacing="0" w:after="0" w:afterAutospacing="0" w:line="495" w:lineRule="atLeast"/>
        <w:rPr>
          <w:rFonts w:ascii="Microsoft Yahei" w:hAnsi="Microsoft Yahei"/>
          <w:color w:val="000000"/>
          <w:sz w:val="18"/>
          <w:szCs w:val="18"/>
        </w:rPr>
      </w:pPr>
      <w:r>
        <w:rPr>
          <w:rFonts w:hint="eastAsia"/>
          <w:color w:val="000000"/>
          <w:sz w:val="29"/>
          <w:szCs w:val="29"/>
        </w:rPr>
        <w:t> </w:t>
      </w:r>
    </w:p>
    <w:p w:rsidR="00DE6F3E" w:rsidRDefault="00937580" w:rsidP="00937580">
      <w:pPr>
        <w:pStyle w:val="a3"/>
        <w:shd w:val="clear" w:color="auto" w:fill="FFFFFF"/>
        <w:spacing w:before="240" w:beforeAutospacing="0" w:after="0" w:afterAutospacing="0" w:line="495" w:lineRule="atLeast"/>
        <w:ind w:firstLineChars="1650" w:firstLine="4785"/>
        <w:rPr>
          <w:rFonts w:ascii="Microsoft Yahei" w:hAnsi="Microsoft Yahei"/>
          <w:color w:val="000000"/>
          <w:sz w:val="18"/>
          <w:szCs w:val="18"/>
        </w:rPr>
      </w:pPr>
      <w:r>
        <w:rPr>
          <w:rFonts w:ascii="仿宋" w:eastAsia="仿宋" w:hAnsi="仿宋" w:hint="eastAsia"/>
          <w:color w:val="000000"/>
          <w:sz w:val="29"/>
          <w:szCs w:val="29"/>
        </w:rPr>
        <w:t>梅州市梅江区</w:t>
      </w:r>
      <w:r w:rsidR="00DE6F3E">
        <w:rPr>
          <w:rFonts w:ascii="仿宋" w:eastAsia="仿宋" w:hAnsi="仿宋" w:hint="eastAsia"/>
          <w:color w:val="000000"/>
          <w:sz w:val="29"/>
          <w:szCs w:val="29"/>
        </w:rPr>
        <w:t>教育局</w:t>
      </w:r>
    </w:p>
    <w:p w:rsidR="00DE6F3E" w:rsidRDefault="00DE6F3E" w:rsidP="00DE6F3E">
      <w:pPr>
        <w:pStyle w:val="a3"/>
        <w:shd w:val="clear" w:color="auto" w:fill="FFFFFF"/>
        <w:spacing w:before="240" w:beforeAutospacing="0" w:after="0" w:afterAutospacing="0" w:line="495" w:lineRule="atLeast"/>
        <w:ind w:firstLine="5040"/>
        <w:rPr>
          <w:rFonts w:ascii="Microsoft Yahei" w:hAnsi="Microsoft Yahei"/>
          <w:color w:val="000000"/>
          <w:sz w:val="18"/>
          <w:szCs w:val="18"/>
        </w:rPr>
      </w:pPr>
      <w:r>
        <w:rPr>
          <w:rFonts w:ascii="仿宋" w:eastAsia="仿宋" w:hAnsi="仿宋" w:hint="eastAsia"/>
          <w:color w:val="000000"/>
          <w:sz w:val="29"/>
          <w:szCs w:val="29"/>
        </w:rPr>
        <w:t>2019年9月29日</w:t>
      </w:r>
      <w:r>
        <w:rPr>
          <w:rFonts w:hint="eastAsia"/>
          <w:color w:val="000000"/>
          <w:sz w:val="29"/>
          <w:szCs w:val="29"/>
        </w:rPr>
        <w:t> </w:t>
      </w:r>
    </w:p>
    <w:p w:rsidR="001347BE" w:rsidRDefault="001347BE">
      <w:pPr>
        <w:rPr>
          <w:rFonts w:hint="eastAsia"/>
        </w:rPr>
      </w:pPr>
    </w:p>
    <w:sectPr w:rsidR="001347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2B" w:rsidRDefault="000C332B" w:rsidP="00E95360">
      <w:r>
        <w:separator/>
      </w:r>
    </w:p>
  </w:endnote>
  <w:endnote w:type="continuationSeparator" w:id="0">
    <w:p w:rsidR="000C332B" w:rsidRDefault="000C332B" w:rsidP="00E9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2B" w:rsidRDefault="000C332B" w:rsidP="00E95360">
      <w:r>
        <w:separator/>
      </w:r>
    </w:p>
  </w:footnote>
  <w:footnote w:type="continuationSeparator" w:id="0">
    <w:p w:rsidR="000C332B" w:rsidRDefault="000C332B" w:rsidP="00E95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3E"/>
    <w:rsid w:val="000C332B"/>
    <w:rsid w:val="001347BE"/>
    <w:rsid w:val="001D4245"/>
    <w:rsid w:val="00365DAA"/>
    <w:rsid w:val="003D14D4"/>
    <w:rsid w:val="005130A6"/>
    <w:rsid w:val="0056265E"/>
    <w:rsid w:val="00663A59"/>
    <w:rsid w:val="00937580"/>
    <w:rsid w:val="00DE6F3E"/>
    <w:rsid w:val="00E95360"/>
    <w:rsid w:val="00F76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F3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6F3E"/>
    <w:rPr>
      <w:b/>
      <w:bCs/>
    </w:rPr>
  </w:style>
  <w:style w:type="character" w:styleId="a5">
    <w:name w:val="Hyperlink"/>
    <w:basedOn w:val="a0"/>
    <w:uiPriority w:val="99"/>
    <w:unhideWhenUsed/>
    <w:rsid w:val="00DE6F3E"/>
    <w:rPr>
      <w:color w:val="0000FF"/>
      <w:u w:val="single"/>
    </w:rPr>
  </w:style>
  <w:style w:type="character" w:customStyle="1" w:styleId="apple-converted-space">
    <w:name w:val="apple-converted-space"/>
    <w:basedOn w:val="a0"/>
    <w:rsid w:val="00DE6F3E"/>
  </w:style>
  <w:style w:type="paragraph" w:styleId="a6">
    <w:name w:val="header"/>
    <w:basedOn w:val="a"/>
    <w:link w:val="Char"/>
    <w:uiPriority w:val="99"/>
    <w:unhideWhenUsed/>
    <w:rsid w:val="00E953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95360"/>
    <w:rPr>
      <w:sz w:val="18"/>
      <w:szCs w:val="18"/>
    </w:rPr>
  </w:style>
  <w:style w:type="paragraph" w:styleId="a7">
    <w:name w:val="footer"/>
    <w:basedOn w:val="a"/>
    <w:link w:val="Char0"/>
    <w:uiPriority w:val="99"/>
    <w:unhideWhenUsed/>
    <w:rsid w:val="00E95360"/>
    <w:pPr>
      <w:tabs>
        <w:tab w:val="center" w:pos="4153"/>
        <w:tab w:val="right" w:pos="8306"/>
      </w:tabs>
      <w:snapToGrid w:val="0"/>
      <w:jc w:val="left"/>
    </w:pPr>
    <w:rPr>
      <w:sz w:val="18"/>
      <w:szCs w:val="18"/>
    </w:rPr>
  </w:style>
  <w:style w:type="character" w:customStyle="1" w:styleId="Char0">
    <w:name w:val="页脚 Char"/>
    <w:basedOn w:val="a0"/>
    <w:link w:val="a7"/>
    <w:uiPriority w:val="99"/>
    <w:rsid w:val="00E95360"/>
    <w:rPr>
      <w:sz w:val="18"/>
      <w:szCs w:val="18"/>
    </w:rPr>
  </w:style>
  <w:style w:type="paragraph" w:styleId="a8">
    <w:name w:val="Balloon Text"/>
    <w:basedOn w:val="a"/>
    <w:link w:val="Char1"/>
    <w:uiPriority w:val="99"/>
    <w:semiHidden/>
    <w:unhideWhenUsed/>
    <w:rsid w:val="005130A6"/>
    <w:rPr>
      <w:sz w:val="18"/>
      <w:szCs w:val="18"/>
    </w:rPr>
  </w:style>
  <w:style w:type="character" w:customStyle="1" w:styleId="Char1">
    <w:name w:val="批注框文本 Char"/>
    <w:basedOn w:val="a0"/>
    <w:link w:val="a8"/>
    <w:uiPriority w:val="99"/>
    <w:semiHidden/>
    <w:rsid w:val="005130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6F3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6F3E"/>
    <w:rPr>
      <w:b/>
      <w:bCs/>
    </w:rPr>
  </w:style>
  <w:style w:type="character" w:styleId="a5">
    <w:name w:val="Hyperlink"/>
    <w:basedOn w:val="a0"/>
    <w:uiPriority w:val="99"/>
    <w:unhideWhenUsed/>
    <w:rsid w:val="00DE6F3E"/>
    <w:rPr>
      <w:color w:val="0000FF"/>
      <w:u w:val="single"/>
    </w:rPr>
  </w:style>
  <w:style w:type="character" w:customStyle="1" w:styleId="apple-converted-space">
    <w:name w:val="apple-converted-space"/>
    <w:basedOn w:val="a0"/>
    <w:rsid w:val="00DE6F3E"/>
  </w:style>
  <w:style w:type="paragraph" w:styleId="a6">
    <w:name w:val="header"/>
    <w:basedOn w:val="a"/>
    <w:link w:val="Char"/>
    <w:uiPriority w:val="99"/>
    <w:unhideWhenUsed/>
    <w:rsid w:val="00E953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95360"/>
    <w:rPr>
      <w:sz w:val="18"/>
      <w:szCs w:val="18"/>
    </w:rPr>
  </w:style>
  <w:style w:type="paragraph" w:styleId="a7">
    <w:name w:val="footer"/>
    <w:basedOn w:val="a"/>
    <w:link w:val="Char0"/>
    <w:uiPriority w:val="99"/>
    <w:unhideWhenUsed/>
    <w:rsid w:val="00E95360"/>
    <w:pPr>
      <w:tabs>
        <w:tab w:val="center" w:pos="4153"/>
        <w:tab w:val="right" w:pos="8306"/>
      </w:tabs>
      <w:snapToGrid w:val="0"/>
      <w:jc w:val="left"/>
    </w:pPr>
    <w:rPr>
      <w:sz w:val="18"/>
      <w:szCs w:val="18"/>
    </w:rPr>
  </w:style>
  <w:style w:type="character" w:customStyle="1" w:styleId="Char0">
    <w:name w:val="页脚 Char"/>
    <w:basedOn w:val="a0"/>
    <w:link w:val="a7"/>
    <w:uiPriority w:val="99"/>
    <w:rsid w:val="00E95360"/>
    <w:rPr>
      <w:sz w:val="18"/>
      <w:szCs w:val="18"/>
    </w:rPr>
  </w:style>
  <w:style w:type="paragraph" w:styleId="a8">
    <w:name w:val="Balloon Text"/>
    <w:basedOn w:val="a"/>
    <w:link w:val="Char1"/>
    <w:uiPriority w:val="99"/>
    <w:semiHidden/>
    <w:unhideWhenUsed/>
    <w:rsid w:val="005130A6"/>
    <w:rPr>
      <w:sz w:val="18"/>
      <w:szCs w:val="18"/>
    </w:rPr>
  </w:style>
  <w:style w:type="character" w:customStyle="1" w:styleId="Char1">
    <w:name w:val="批注框文本 Char"/>
    <w:basedOn w:val="a0"/>
    <w:link w:val="a8"/>
    <w:uiPriority w:val="99"/>
    <w:semiHidden/>
    <w:rsid w:val="005130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yjyj.zy.mzedu.gov.cn/uploads/editor/2019/09/29/15697287901951.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ijiang.gov.cn/" TargetMode="External"/><Relationship Id="rId17" Type="http://schemas.openxmlformats.org/officeDocument/2006/relationships/hyperlink" Target="http://pyjyj.zy.mzedu.gov.cn/uploads/editor/2019/09/29/15697288634939.doc" TargetMode="External"/><Relationship Id="rId2" Type="http://schemas.openxmlformats.org/officeDocument/2006/relationships/styles" Target="styles.xml"/><Relationship Id="rId16" Type="http://schemas.openxmlformats.org/officeDocument/2006/relationships/hyperlink" Target="http://pyjyj.zy.mzedu.gov.cn/uploads/editor/2019/09/29/1569728846637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tt.org/studentscore" TargetMode="External"/><Relationship Id="rId5" Type="http://schemas.openxmlformats.org/officeDocument/2006/relationships/webSettings" Target="webSettings.xml"/><Relationship Id="rId15" Type="http://schemas.openxmlformats.org/officeDocument/2006/relationships/hyperlink" Target="http://pyjyj.zy.mzedu.gov.cn/uploads/editor/2019/09/29/156972881230.docx" TargetMode="External"/><Relationship Id="rId10" Type="http://schemas.openxmlformats.org/officeDocument/2006/relationships/hyperlink" Target="http://www.chsi.com.cn/xlrz/rhsq_index.j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szg.edu.cn/" TargetMode="External"/><Relationship Id="rId14" Type="http://schemas.openxmlformats.org/officeDocument/2006/relationships/hyperlink" Target="http://pyjyj.zy.mzedu.gov.cn/uploads/editor/2019/09/29/1569728802623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3FB3F-A43A-4B2F-86E2-E09D8E6E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866</Words>
  <Characters>4940</Characters>
  <Application>Microsoft Office Word</Application>
  <DocSecurity>0</DocSecurity>
  <Lines>41</Lines>
  <Paragraphs>11</Paragraphs>
  <ScaleCrop>false</ScaleCrop>
  <Company>Microsoft</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许乃轰</dc:creator>
  <cp:lastModifiedBy>许乃轰</cp:lastModifiedBy>
  <cp:revision>9</cp:revision>
  <cp:lastPrinted>2019-09-29T08:13:00Z</cp:lastPrinted>
  <dcterms:created xsi:type="dcterms:W3CDTF">2019-09-29T08:02:00Z</dcterms:created>
  <dcterms:modified xsi:type="dcterms:W3CDTF">2019-09-29T08:23:00Z</dcterms:modified>
</cp:coreProperties>
</file>