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BE" w:rsidRPr="00AD5322" w:rsidRDefault="00D441BE" w:rsidP="004E3916">
      <w:pPr>
        <w:widowControl/>
        <w:shd w:val="clear" w:color="auto" w:fill="FFFFFF"/>
        <w:jc w:val="center"/>
        <w:outlineLvl w:val="1"/>
        <w:rPr>
          <w:rFonts w:ascii="微软雅黑" w:eastAsia="微软雅黑" w:hAnsi="微软雅黑" w:cs="宋体"/>
          <w:spacing w:val="8"/>
          <w:kern w:val="0"/>
          <w:sz w:val="36"/>
          <w:szCs w:val="36"/>
        </w:rPr>
      </w:pPr>
      <w:r w:rsidRPr="00AD5322">
        <w:rPr>
          <w:rFonts w:ascii="微软雅黑" w:eastAsia="微软雅黑" w:hAnsi="微软雅黑" w:cs="宋体" w:hint="eastAsia"/>
          <w:spacing w:val="8"/>
          <w:kern w:val="0"/>
          <w:sz w:val="36"/>
          <w:szCs w:val="36"/>
        </w:rPr>
        <w:t>茂名</w:t>
      </w:r>
      <w:r w:rsidR="00C77BA9" w:rsidRPr="00AD5322">
        <w:rPr>
          <w:rFonts w:ascii="微软雅黑" w:eastAsia="微软雅黑" w:hAnsi="微软雅黑" w:cs="宋体" w:hint="eastAsia"/>
          <w:spacing w:val="8"/>
          <w:kern w:val="0"/>
          <w:sz w:val="36"/>
          <w:szCs w:val="36"/>
        </w:rPr>
        <w:t>开放大学</w:t>
      </w:r>
      <w:r w:rsidRPr="00AD5322">
        <w:rPr>
          <w:rFonts w:ascii="微软雅黑" w:eastAsia="微软雅黑" w:hAnsi="微软雅黑" w:cs="宋体" w:hint="eastAsia"/>
          <w:spacing w:val="8"/>
          <w:kern w:val="0"/>
          <w:sz w:val="36"/>
          <w:szCs w:val="36"/>
        </w:rPr>
        <w:t>2019年公开招聘</w:t>
      </w:r>
      <w:r w:rsidR="00C77BA9" w:rsidRPr="00AD5322">
        <w:rPr>
          <w:rFonts w:ascii="微软雅黑" w:eastAsia="微软雅黑" w:hAnsi="微软雅黑" w:cs="宋体" w:hint="eastAsia"/>
          <w:spacing w:val="8"/>
          <w:kern w:val="0"/>
          <w:sz w:val="36"/>
          <w:szCs w:val="36"/>
        </w:rPr>
        <w:t>同工同酬教师</w:t>
      </w:r>
      <w:r w:rsidRPr="00AD5322">
        <w:rPr>
          <w:rFonts w:ascii="微软雅黑" w:eastAsia="微软雅黑" w:hAnsi="微软雅黑" w:cs="宋体" w:hint="eastAsia"/>
          <w:spacing w:val="8"/>
          <w:kern w:val="0"/>
          <w:sz w:val="36"/>
          <w:szCs w:val="36"/>
        </w:rPr>
        <w:t>公告</w:t>
      </w:r>
    </w:p>
    <w:p w:rsidR="004E3916" w:rsidRPr="00AD5322" w:rsidRDefault="004E3916" w:rsidP="004E3916">
      <w:pPr>
        <w:widowControl/>
        <w:shd w:val="clear" w:color="auto" w:fill="FFFFFF"/>
        <w:jc w:val="center"/>
        <w:outlineLvl w:val="1"/>
        <w:rPr>
          <w:rFonts w:ascii="微软雅黑" w:eastAsia="微软雅黑" w:hAnsi="微软雅黑" w:cs="宋体"/>
          <w:spacing w:val="8"/>
          <w:kern w:val="0"/>
          <w:sz w:val="36"/>
          <w:szCs w:val="36"/>
        </w:rPr>
      </w:pP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根据学校发展需要，拟面向社会公开招聘</w:t>
      </w:r>
      <w:r w:rsidR="00643C36" w:rsidRPr="00AD5322">
        <w:rPr>
          <w:rFonts w:ascii="仿宋" w:eastAsia="仿宋" w:hAnsi="仿宋" w:cs="宋体" w:hint="eastAsia"/>
          <w:spacing w:val="8"/>
          <w:kern w:val="0"/>
          <w:sz w:val="30"/>
          <w:szCs w:val="30"/>
        </w:rPr>
        <w:t>同工同酬教师</w:t>
      </w:r>
      <w:r w:rsidRPr="00AD5322">
        <w:rPr>
          <w:rFonts w:ascii="仿宋" w:eastAsia="仿宋" w:hAnsi="仿宋" w:cs="宋体" w:hint="eastAsia"/>
          <w:spacing w:val="8"/>
          <w:kern w:val="0"/>
          <w:sz w:val="30"/>
          <w:szCs w:val="30"/>
        </w:rPr>
        <w:t>，现将有关事项公告如下：</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一、茂名市情况简介</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茂名市位于广东省西南部沿海地区，南濒南海，地处泛珠三角、大西南经济圈、中南经济圈的交汇点和重叠核心地带，地理位置优越。现辖茂南、电白两区，代管信宜、高州、化州3个县级市，设滨海新区、高新技术产业开发区、水东湾新城三个经济功能区。全市陆地面积11427平方公里，户籍人口</w:t>
      </w:r>
      <w:r w:rsidR="00776D80" w:rsidRPr="00AD5322">
        <w:rPr>
          <w:rFonts w:ascii="仿宋" w:eastAsia="仿宋" w:hAnsi="仿宋" w:cs="宋体" w:hint="eastAsia"/>
          <w:spacing w:val="8"/>
          <w:kern w:val="0"/>
          <w:sz w:val="30"/>
          <w:szCs w:val="30"/>
        </w:rPr>
        <w:t>810</w:t>
      </w:r>
      <w:r w:rsidRPr="00AD5322">
        <w:rPr>
          <w:rFonts w:ascii="仿宋" w:eastAsia="仿宋" w:hAnsi="仿宋" w:cs="宋体" w:hint="eastAsia"/>
          <w:spacing w:val="8"/>
          <w:kern w:val="0"/>
          <w:sz w:val="30"/>
          <w:szCs w:val="30"/>
        </w:rPr>
        <w:t>万人。</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茂名是我国南方美丽的滨海宜居城市，中国魅力城市。风景优美、气候宜人。茂名工业基础较强，是我国华南地区最大的石化基地、广东省能源基地。以“三高农业”享誉海内外，是中国最大的水果生产基地、经济林生产基地和北运菜生产基地，是全球最大的罗非鱼养殖加工基地。茂名属岭南名邑，拥有悠久的历史和深厚的文化底蕴，特别是冼夫人文化、石油文化、荔枝文化、民俗文化独具地方特色。</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近年来，茂名市紧紧抓住广东省委、省政府</w:t>
      </w:r>
      <w:r w:rsidR="00526AFE" w:rsidRPr="00AD5322">
        <w:rPr>
          <w:rFonts w:ascii="仿宋" w:eastAsia="仿宋" w:hAnsi="仿宋" w:cs="宋体" w:hint="eastAsia"/>
          <w:spacing w:val="8"/>
          <w:kern w:val="0"/>
          <w:sz w:val="30"/>
          <w:szCs w:val="30"/>
        </w:rPr>
        <w:t>实施“一核一带一区”战略布局为契机，</w:t>
      </w:r>
      <w:r w:rsidRPr="00AD5322">
        <w:rPr>
          <w:rFonts w:ascii="仿宋" w:eastAsia="仿宋" w:hAnsi="仿宋" w:cs="宋体" w:hint="eastAsia"/>
          <w:spacing w:val="8"/>
          <w:kern w:val="0"/>
          <w:sz w:val="30"/>
          <w:szCs w:val="30"/>
        </w:rPr>
        <w:t>围绕全面建成小康社会目标，做大经济总量、做大主导产业、做大城市规模，深入推进交通基础设施建设、产业园区建设和中心城区扩容提质，大力发展特色县域经济。201</w:t>
      </w:r>
      <w:r w:rsidR="00526AFE" w:rsidRPr="00AD5322">
        <w:rPr>
          <w:rFonts w:ascii="仿宋" w:eastAsia="仿宋" w:hAnsi="仿宋" w:cs="宋体" w:hint="eastAsia"/>
          <w:spacing w:val="8"/>
          <w:kern w:val="0"/>
          <w:sz w:val="30"/>
          <w:szCs w:val="30"/>
        </w:rPr>
        <w:t>8</w:t>
      </w:r>
      <w:r w:rsidRPr="00AD5322">
        <w:rPr>
          <w:rFonts w:ascii="仿宋" w:eastAsia="仿宋" w:hAnsi="仿宋" w:cs="宋体" w:hint="eastAsia"/>
          <w:spacing w:val="8"/>
          <w:kern w:val="0"/>
          <w:sz w:val="30"/>
          <w:szCs w:val="30"/>
        </w:rPr>
        <w:t>年全市实现地区生产总值（GDP）</w:t>
      </w:r>
      <w:r w:rsidR="00526AFE" w:rsidRPr="00AD5322">
        <w:rPr>
          <w:rFonts w:ascii="仿宋" w:eastAsia="仿宋" w:hAnsi="仿宋" w:cs="宋体" w:hint="eastAsia"/>
          <w:spacing w:val="8"/>
          <w:kern w:val="0"/>
          <w:sz w:val="30"/>
          <w:szCs w:val="30"/>
        </w:rPr>
        <w:t>3092.18</w:t>
      </w:r>
      <w:r w:rsidRPr="00AD5322">
        <w:rPr>
          <w:rFonts w:ascii="仿宋" w:eastAsia="仿宋" w:hAnsi="仿宋" w:cs="宋体" w:hint="eastAsia"/>
          <w:spacing w:val="8"/>
          <w:kern w:val="0"/>
          <w:sz w:val="30"/>
          <w:szCs w:val="30"/>
        </w:rPr>
        <w:t>亿元，增长</w:t>
      </w:r>
      <w:r w:rsidR="00526AFE" w:rsidRPr="00AD5322">
        <w:rPr>
          <w:rFonts w:ascii="仿宋" w:eastAsia="仿宋" w:hAnsi="仿宋" w:cs="宋体" w:hint="eastAsia"/>
          <w:spacing w:val="8"/>
          <w:kern w:val="0"/>
          <w:sz w:val="30"/>
          <w:szCs w:val="30"/>
        </w:rPr>
        <w:t>6.48</w:t>
      </w:r>
      <w:r w:rsidRPr="00AD5322">
        <w:rPr>
          <w:rFonts w:ascii="仿宋" w:eastAsia="仿宋" w:hAnsi="仿宋" w:cs="宋体" w:hint="eastAsia"/>
          <w:spacing w:val="8"/>
          <w:kern w:val="0"/>
          <w:sz w:val="30"/>
          <w:szCs w:val="30"/>
        </w:rPr>
        <w:t>%，经济总量位居广东省第7名，粤东西北第1名，是2017年中国</w:t>
      </w:r>
      <w:r w:rsidRPr="00AD5322">
        <w:rPr>
          <w:rFonts w:ascii="仿宋" w:eastAsia="仿宋" w:hAnsi="仿宋" w:cs="宋体" w:hint="eastAsia"/>
          <w:spacing w:val="8"/>
          <w:kern w:val="0"/>
          <w:sz w:val="30"/>
          <w:szCs w:val="30"/>
        </w:rPr>
        <w:lastRenderedPageBreak/>
        <w:t>百强城市。随着包茂高速、汕湛高速、深茂高铁全线通车，以及茂名深水大港、粤西机场等海陆空交通体系的逐步完善，茂名的交通更加便利，发展势头更加强劲。茂名市先后被授予“国家园林城市”</w:t>
      </w:r>
      <w:r w:rsidR="003C3378" w:rsidRPr="00AD5322">
        <w:rPr>
          <w:rFonts w:ascii="仿宋" w:eastAsia="仿宋" w:hAnsi="仿宋" w:cs="宋体" w:hint="eastAsia"/>
          <w:spacing w:val="8"/>
          <w:kern w:val="0"/>
          <w:sz w:val="30"/>
          <w:szCs w:val="30"/>
        </w:rPr>
        <w:t>、</w:t>
      </w:r>
      <w:r w:rsidRPr="00AD5322">
        <w:rPr>
          <w:rFonts w:ascii="仿宋" w:eastAsia="仿宋" w:hAnsi="仿宋" w:cs="宋体" w:hint="eastAsia"/>
          <w:spacing w:val="8"/>
          <w:kern w:val="0"/>
          <w:sz w:val="30"/>
          <w:szCs w:val="30"/>
        </w:rPr>
        <w:t>“中国优秀旅游城市”、“全国创建文明城市工作先进市”、“全国城市环境综合整治先进城市”、“全国综合实力百强城市”、“全国减灾安居工程模范市”、“中国最大的水果生产基地”。</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二、学校基本情况</w:t>
      </w:r>
    </w:p>
    <w:p w:rsidR="004C2DB1" w:rsidRPr="00AD5322" w:rsidRDefault="004C2DB1"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1980年，茂名广播电视大学经广东省人民政府批准成立。2017年5月3日，</w:t>
      </w:r>
      <w:r w:rsidR="00C77BA9" w:rsidRPr="00AD5322">
        <w:rPr>
          <w:rFonts w:ascii="仿宋" w:eastAsia="仿宋" w:hAnsi="仿宋" w:cs="宋体" w:hint="eastAsia"/>
          <w:spacing w:val="8"/>
          <w:kern w:val="0"/>
          <w:sz w:val="30"/>
          <w:szCs w:val="30"/>
        </w:rPr>
        <w:t>经批准更名，</w:t>
      </w:r>
      <w:r w:rsidRPr="00AD5322">
        <w:rPr>
          <w:rFonts w:ascii="仿宋" w:eastAsia="仿宋" w:hAnsi="仿宋" w:cs="宋体" w:hint="eastAsia"/>
          <w:spacing w:val="8"/>
          <w:kern w:val="0"/>
          <w:sz w:val="30"/>
          <w:szCs w:val="30"/>
        </w:rPr>
        <w:t>茂名开放大学正式挂牌。学校由茂名市人民政府直辖管理。目前，学校有在编人员66人，其中，副教授3人，其他高级职称5人，中级职称30人，具有研究生学历18人，在读研究生8人。外聘教师101人。</w:t>
      </w:r>
    </w:p>
    <w:p w:rsidR="004C2DB1" w:rsidRPr="00AD5322" w:rsidRDefault="004C2DB1"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目前学校占地约20亩，分新湖和官山二个校区。学校校舍面积2.4万多平方米，其中教学用房1.8万多平方米。学校现有固定资产5000多万元，其中教学仪器设备1100多万元。学校校园网千兆到楼层，百兆到桌面，建起了覆盖全校的无线校园网络，开通了互联网、科教网和政府网，安装了电大在线教学平台、教务管理系统平台、开放教育电子公务系统平台，建起了跨境电子商务平台、微课录播系统、数字图书库和数字视频点播系统。有计算机535台，多媒体网络计算机室6间、多媒体电教室43间，跨境电子商务实训基地1个，电子商务实训室、多媒体仿真实验室、多媒体电子阅览室、多媒体语音室各1间。学校有功能齐全</w:t>
      </w:r>
      <w:r w:rsidRPr="00AD5322">
        <w:rPr>
          <w:rFonts w:ascii="仿宋" w:eastAsia="仿宋" w:hAnsi="仿宋" w:cs="宋体" w:hint="eastAsia"/>
          <w:spacing w:val="8"/>
          <w:kern w:val="0"/>
          <w:sz w:val="30"/>
          <w:szCs w:val="30"/>
        </w:rPr>
        <w:lastRenderedPageBreak/>
        <w:t>的图书馆，面积700多平方米，藏书11万多册，设置多媒体电子阅览室和报刊阅览室，订阅报刊400多种。同时连接广东开大数字图书库，共享广东开大数字图书418846册。</w:t>
      </w:r>
    </w:p>
    <w:p w:rsidR="00F3440C" w:rsidRPr="00AD5322" w:rsidRDefault="004C2DB1"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学校于1980年始招收专科学生，1986年始招收全日制中专生，2004年始在广东省范围内招收普通专科学生，1998年始招收职业技术教育学生，1999年始招收广东广播电视大学开放教育专科学生，2001年始招收中央广播电视大学开放教育本科学生。目前，学校开办有幼儿教育、中职教育、开放教育专、本科教育，研究生教育，是广东开放大学办学链条最长的学校，也是全省开放大学办学层次最多的学校。现有在校学生9263人。</w:t>
      </w:r>
    </w:p>
    <w:p w:rsidR="00D441BE" w:rsidRPr="00AD5322" w:rsidRDefault="00F3440C"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1997年，学校被广东省高教厅授予“先进学校”称号。2005年，根据教育部的部署，学校以良好的成绩通过省教育厅专家组的评估。成为“中央广播电视大学人才培养模式改革和开放教育试点”学校。2013年，学校以全省总分第一名的优异成绩获“广东省示范性基层电大”称号。学校2015、2016、2017年连续三年在广东开放大学绩效考核中获得“优秀”等次。2018年学校被授予“广东省成人教育先进单位”称号。</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三、招聘对象</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非事业编制同工同酬</w:t>
      </w:r>
      <w:r w:rsidR="00643C36" w:rsidRPr="00AD5322">
        <w:rPr>
          <w:rFonts w:ascii="仿宋" w:eastAsia="仿宋" w:hAnsi="仿宋" w:cs="宋体" w:hint="eastAsia"/>
          <w:spacing w:val="8"/>
          <w:kern w:val="0"/>
          <w:sz w:val="30"/>
          <w:szCs w:val="30"/>
        </w:rPr>
        <w:t>教师</w:t>
      </w:r>
      <w:r w:rsidRPr="00AD5322">
        <w:rPr>
          <w:rFonts w:ascii="仿宋" w:eastAsia="仿宋" w:hAnsi="仿宋" w:cs="宋体" w:hint="eastAsia"/>
          <w:spacing w:val="8"/>
          <w:kern w:val="0"/>
          <w:sz w:val="30"/>
          <w:szCs w:val="30"/>
        </w:rPr>
        <w:t>。</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四、招聘岗位、专业、人数</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招聘岗位、专业、人数详见附件1。</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五、招聘基本条件</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应聘人员应具备以下基本条件：</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lastRenderedPageBreak/>
        <w:t>（一）遵守中华人民共和国宪法和法律。</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（二）年龄条件：在35周岁以下</w:t>
      </w:r>
      <w:r w:rsidR="00C77BA9" w:rsidRPr="00AD5322">
        <w:rPr>
          <w:rFonts w:ascii="仿宋" w:eastAsia="仿宋" w:hAnsi="仿宋" w:cs="宋体" w:hint="eastAsia"/>
          <w:spacing w:val="8"/>
          <w:kern w:val="0"/>
          <w:sz w:val="30"/>
          <w:szCs w:val="30"/>
        </w:rPr>
        <w:t>（1984年3月1日前出生）</w:t>
      </w:r>
      <w:r w:rsidRPr="00AD5322">
        <w:rPr>
          <w:rFonts w:ascii="仿宋" w:eastAsia="仿宋" w:hAnsi="仿宋" w:cs="宋体" w:hint="eastAsia"/>
          <w:spacing w:val="8"/>
          <w:kern w:val="0"/>
          <w:sz w:val="30"/>
          <w:szCs w:val="30"/>
        </w:rPr>
        <w:t>。</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（三）岗位要求：要求具备较高的教育教学素质</w:t>
      </w:r>
      <w:r w:rsidR="00643C36" w:rsidRPr="00AD5322">
        <w:rPr>
          <w:rFonts w:ascii="仿宋" w:eastAsia="仿宋" w:hAnsi="仿宋" w:cs="宋体" w:hint="eastAsia"/>
          <w:spacing w:val="8"/>
          <w:kern w:val="0"/>
          <w:sz w:val="30"/>
          <w:szCs w:val="30"/>
        </w:rPr>
        <w:t>和教育教学能力</w:t>
      </w:r>
      <w:r w:rsidRPr="00AD5322">
        <w:rPr>
          <w:rFonts w:ascii="仿宋" w:eastAsia="仿宋" w:hAnsi="仿宋" w:cs="宋体" w:hint="eastAsia"/>
          <w:spacing w:val="8"/>
          <w:kern w:val="0"/>
          <w:sz w:val="30"/>
          <w:szCs w:val="30"/>
        </w:rPr>
        <w:t>。</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六、招聘及进入方式</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（一）招聘方式</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采用</w:t>
      </w:r>
      <w:r w:rsidR="00C77BA9" w:rsidRPr="00AD5322">
        <w:rPr>
          <w:rFonts w:ascii="仿宋" w:eastAsia="仿宋" w:hAnsi="仿宋" w:cs="宋体" w:hint="eastAsia"/>
          <w:spacing w:val="8"/>
          <w:kern w:val="0"/>
          <w:sz w:val="30"/>
          <w:szCs w:val="30"/>
        </w:rPr>
        <w:t>试教和</w:t>
      </w:r>
      <w:r w:rsidRPr="00AD5322">
        <w:rPr>
          <w:rFonts w:ascii="仿宋" w:eastAsia="仿宋" w:hAnsi="仿宋" w:cs="宋体" w:hint="eastAsia"/>
          <w:spacing w:val="8"/>
          <w:kern w:val="0"/>
          <w:sz w:val="30"/>
          <w:szCs w:val="30"/>
        </w:rPr>
        <w:t>面试</w:t>
      </w:r>
      <w:r w:rsidR="00C77BA9" w:rsidRPr="00AD5322">
        <w:rPr>
          <w:rFonts w:ascii="仿宋" w:eastAsia="仿宋" w:hAnsi="仿宋" w:cs="宋体" w:hint="eastAsia"/>
          <w:spacing w:val="8"/>
          <w:kern w:val="0"/>
          <w:sz w:val="30"/>
          <w:szCs w:val="30"/>
        </w:rPr>
        <w:t>方式</w:t>
      </w:r>
      <w:r w:rsidRPr="00AD5322">
        <w:rPr>
          <w:rFonts w:ascii="仿宋" w:eastAsia="仿宋" w:hAnsi="仿宋" w:cs="宋体" w:hint="eastAsia"/>
          <w:spacing w:val="8"/>
          <w:kern w:val="0"/>
          <w:sz w:val="30"/>
          <w:szCs w:val="30"/>
        </w:rPr>
        <w:t>进行。</w:t>
      </w:r>
      <w:r w:rsidR="00C77BA9" w:rsidRPr="00AD5322">
        <w:rPr>
          <w:rFonts w:ascii="仿宋" w:eastAsia="仿宋" w:hAnsi="仿宋" w:cs="宋体" w:hint="eastAsia"/>
          <w:spacing w:val="8"/>
          <w:kern w:val="0"/>
          <w:sz w:val="30"/>
          <w:szCs w:val="30"/>
        </w:rPr>
        <w:t>其中试教占总成绩60%，技能测试或面试占总成绩的40%。</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考试总分为100分，及格线为60分。</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（二）进入方式</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采用非事业编制方式接收，实行与相应事业编制人员薪酬体系基本相同的协议工资。</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七、招聘时间及地点</w:t>
      </w:r>
    </w:p>
    <w:p w:rsidR="00D441BE" w:rsidRPr="00AD5322" w:rsidRDefault="00D441BE"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报名时间：</w:t>
      </w:r>
      <w:r w:rsidR="00C77BA9" w:rsidRPr="00AD5322">
        <w:rPr>
          <w:rFonts w:ascii="仿宋" w:eastAsia="仿宋" w:hAnsi="仿宋" w:cs="宋体" w:hint="eastAsia"/>
          <w:spacing w:val="8"/>
          <w:kern w:val="0"/>
          <w:sz w:val="30"/>
          <w:szCs w:val="30"/>
        </w:rPr>
        <w:t>2019年</w:t>
      </w:r>
      <w:r w:rsidR="00EF386B">
        <w:rPr>
          <w:rFonts w:ascii="仿宋" w:eastAsia="仿宋" w:hAnsi="仿宋" w:cs="宋体"/>
          <w:spacing w:val="8"/>
          <w:kern w:val="0"/>
          <w:sz w:val="30"/>
          <w:szCs w:val="30"/>
        </w:rPr>
        <w:t>5</w:t>
      </w:r>
      <w:r w:rsidR="00C77BA9" w:rsidRPr="00AD5322">
        <w:rPr>
          <w:rFonts w:ascii="仿宋" w:eastAsia="仿宋" w:hAnsi="仿宋" w:cs="宋体" w:hint="eastAsia"/>
          <w:spacing w:val="8"/>
          <w:kern w:val="0"/>
          <w:sz w:val="30"/>
          <w:szCs w:val="30"/>
        </w:rPr>
        <w:t>月</w:t>
      </w:r>
      <w:r w:rsidR="00EF386B">
        <w:rPr>
          <w:rFonts w:ascii="仿宋" w:eastAsia="仿宋" w:hAnsi="仿宋" w:cs="宋体"/>
          <w:spacing w:val="8"/>
          <w:kern w:val="0"/>
          <w:sz w:val="30"/>
          <w:szCs w:val="30"/>
        </w:rPr>
        <w:t>5</w:t>
      </w:r>
      <w:r w:rsidR="00C77BA9" w:rsidRPr="00AD5322">
        <w:rPr>
          <w:rFonts w:ascii="仿宋" w:eastAsia="仿宋" w:hAnsi="仿宋" w:cs="宋体" w:hint="eastAsia"/>
          <w:spacing w:val="8"/>
          <w:kern w:val="0"/>
          <w:sz w:val="30"/>
          <w:szCs w:val="30"/>
        </w:rPr>
        <w:t>日前</w:t>
      </w:r>
    </w:p>
    <w:p w:rsidR="00643C36" w:rsidRPr="00AD5322" w:rsidRDefault="00643C36"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报名地址：广东省茂名市新湖路320号综合楼5楼学校办公室</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面试时间、地点：</w:t>
      </w:r>
      <w:r w:rsidR="00C77BA9" w:rsidRPr="00AD5322">
        <w:rPr>
          <w:rFonts w:ascii="仿宋" w:eastAsia="仿宋" w:hAnsi="仿宋" w:cs="宋体" w:hint="eastAsia"/>
          <w:spacing w:val="8"/>
          <w:kern w:val="0"/>
          <w:sz w:val="30"/>
          <w:szCs w:val="30"/>
        </w:rPr>
        <w:t>待定。</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八、招聘有关要求</w:t>
      </w:r>
    </w:p>
    <w:p w:rsidR="00D441BE" w:rsidRPr="00AD5322" w:rsidRDefault="00D441BE" w:rsidP="000C1319">
      <w:pPr>
        <w:widowControl/>
        <w:shd w:val="clear" w:color="auto" w:fill="FFFFFF"/>
        <w:spacing w:line="480" w:lineRule="atLeast"/>
        <w:ind w:left="210"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（一）每人限报一个岗位，工作经历、年龄等计算截止日期定为2019年3月1日。</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（二）应聘材料要求</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符合招聘岗位条件要求的应聘人员，报名时应提交：</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lastRenderedPageBreak/>
        <w:t>①《茂名</w:t>
      </w:r>
      <w:r w:rsidR="00DD4B09" w:rsidRPr="00AD5322">
        <w:rPr>
          <w:rFonts w:ascii="仿宋" w:eastAsia="仿宋" w:hAnsi="仿宋" w:cs="宋体" w:hint="eastAsia"/>
          <w:spacing w:val="8"/>
          <w:kern w:val="0"/>
          <w:sz w:val="30"/>
          <w:szCs w:val="30"/>
        </w:rPr>
        <w:t>开放大学</w:t>
      </w:r>
      <w:r w:rsidRPr="00AD5322">
        <w:rPr>
          <w:rFonts w:ascii="仿宋" w:eastAsia="仿宋" w:hAnsi="仿宋" w:cs="宋体" w:hint="eastAsia"/>
          <w:spacing w:val="8"/>
          <w:kern w:val="0"/>
          <w:sz w:val="30"/>
          <w:szCs w:val="30"/>
        </w:rPr>
        <w:t>非事业编制人员</w:t>
      </w:r>
      <w:r w:rsidR="00C77BA9" w:rsidRPr="00AD5322">
        <w:rPr>
          <w:rFonts w:ascii="仿宋" w:eastAsia="仿宋" w:hAnsi="仿宋" w:cs="宋体" w:hint="eastAsia"/>
          <w:spacing w:val="8"/>
          <w:kern w:val="0"/>
          <w:sz w:val="30"/>
          <w:szCs w:val="30"/>
        </w:rPr>
        <w:t>同工同酬</w:t>
      </w:r>
      <w:r w:rsidRPr="00AD5322">
        <w:rPr>
          <w:rFonts w:ascii="仿宋" w:eastAsia="仿宋" w:hAnsi="仿宋" w:cs="宋体" w:hint="eastAsia"/>
          <w:spacing w:val="8"/>
          <w:kern w:val="0"/>
          <w:sz w:val="30"/>
          <w:szCs w:val="30"/>
        </w:rPr>
        <w:t>应聘报名表》（附件</w:t>
      </w:r>
      <w:r w:rsidR="00C77BA9" w:rsidRPr="00AD5322">
        <w:rPr>
          <w:rFonts w:ascii="仿宋" w:eastAsia="仿宋" w:hAnsi="仿宋" w:cs="宋体" w:hint="eastAsia"/>
          <w:spacing w:val="8"/>
          <w:kern w:val="0"/>
          <w:sz w:val="30"/>
          <w:szCs w:val="30"/>
        </w:rPr>
        <w:t>2</w:t>
      </w:r>
      <w:r w:rsidRPr="00AD5322">
        <w:rPr>
          <w:rFonts w:ascii="仿宋" w:eastAsia="仿宋" w:hAnsi="仿宋" w:cs="宋体" w:hint="eastAsia"/>
          <w:spacing w:val="8"/>
          <w:kern w:val="0"/>
          <w:sz w:val="30"/>
          <w:szCs w:val="30"/>
        </w:rPr>
        <w:t>）原件1份；</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②身份证原件及复印件；</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③提交学历和学位、专业技术资格、职业资格证书原件及复印件；</w:t>
      </w:r>
    </w:p>
    <w:p w:rsidR="00D441BE" w:rsidRPr="00AD5322" w:rsidRDefault="00DD4B09"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④获奖证明、重要业绩证明材料原件及复印件；</w:t>
      </w:r>
    </w:p>
    <w:p w:rsidR="00DD4B09" w:rsidRPr="00AD5322" w:rsidRDefault="00DD4B09"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⑤其它资格条件所需的证件原件及复印件；</w:t>
      </w:r>
    </w:p>
    <w:p w:rsidR="00D441BE" w:rsidRPr="00AD5322" w:rsidRDefault="00D441BE" w:rsidP="000C1319">
      <w:pPr>
        <w:widowControl/>
        <w:shd w:val="clear" w:color="auto" w:fill="FFFFFF"/>
        <w:spacing w:line="480" w:lineRule="atLeast"/>
        <w:ind w:firstLineChars="200" w:firstLine="632"/>
        <w:jc w:val="left"/>
        <w:rPr>
          <w:rFonts w:ascii="仿宋" w:eastAsia="仿宋" w:hAnsi="仿宋" w:cs="宋体"/>
          <w:spacing w:val="8"/>
          <w:kern w:val="0"/>
          <w:sz w:val="30"/>
          <w:szCs w:val="30"/>
        </w:rPr>
      </w:pPr>
      <w:r w:rsidRPr="00AD5322">
        <w:rPr>
          <w:rFonts w:ascii="仿宋" w:eastAsia="仿宋" w:hAnsi="仿宋" w:cs="宋体" w:hint="eastAsia"/>
          <w:spacing w:val="8"/>
          <w:kern w:val="0"/>
          <w:sz w:val="30"/>
          <w:szCs w:val="30"/>
        </w:rPr>
        <w:t>⑥</w:t>
      </w:r>
      <w:r w:rsidR="00DD4B09" w:rsidRPr="00AD5322">
        <w:rPr>
          <w:rFonts w:ascii="仿宋" w:eastAsia="仿宋" w:hAnsi="仿宋" w:cs="宋体" w:hint="eastAsia"/>
          <w:spacing w:val="8"/>
          <w:kern w:val="0"/>
          <w:sz w:val="30"/>
          <w:szCs w:val="30"/>
        </w:rPr>
        <w:t>近期大一寸免冠正面照片3张。</w:t>
      </w:r>
    </w:p>
    <w:p w:rsidR="008E0038" w:rsidRPr="00AD5322" w:rsidRDefault="008E0038" w:rsidP="000C1319">
      <w:pPr>
        <w:pStyle w:val="a6"/>
        <w:shd w:val="clear" w:color="auto" w:fill="FFFFFF"/>
        <w:spacing w:before="0" w:beforeAutospacing="0" w:after="0" w:afterAutospacing="0" w:line="480" w:lineRule="atLeast"/>
        <w:ind w:firstLineChars="200" w:firstLine="632"/>
        <w:rPr>
          <w:rFonts w:ascii="仿宋" w:eastAsia="仿宋" w:hAnsi="仿宋"/>
          <w:spacing w:val="8"/>
          <w:sz w:val="30"/>
          <w:szCs w:val="30"/>
          <w:shd w:val="clear" w:color="auto" w:fill="FFFFFF"/>
        </w:rPr>
      </w:pPr>
      <w:r w:rsidRPr="00AD5322">
        <w:rPr>
          <w:rFonts w:ascii="仿宋" w:eastAsia="仿宋" w:hAnsi="仿宋" w:hint="eastAsia"/>
          <w:spacing w:val="8"/>
          <w:sz w:val="30"/>
          <w:szCs w:val="30"/>
          <w:shd w:val="clear" w:color="auto" w:fill="FFFFFF"/>
        </w:rPr>
        <w:t>（四）体检、心理测试</w:t>
      </w:r>
    </w:p>
    <w:p w:rsidR="000C1319" w:rsidRPr="00AD5322" w:rsidRDefault="000C1319" w:rsidP="000C1319">
      <w:pPr>
        <w:pStyle w:val="a6"/>
        <w:shd w:val="clear" w:color="auto" w:fill="FFFFFF"/>
        <w:spacing w:before="0" w:beforeAutospacing="0" w:after="0" w:afterAutospacing="0"/>
        <w:ind w:firstLineChars="200" w:firstLine="632"/>
        <w:rPr>
          <w:rFonts w:ascii="仿宋" w:eastAsia="仿宋" w:hAnsi="仿宋"/>
          <w:spacing w:val="8"/>
          <w:sz w:val="30"/>
          <w:szCs w:val="30"/>
        </w:rPr>
      </w:pPr>
      <w:r w:rsidRPr="00AD5322">
        <w:rPr>
          <w:rFonts w:ascii="仿宋" w:eastAsia="仿宋" w:hAnsi="仿宋" w:hint="eastAsia"/>
          <w:spacing w:val="8"/>
          <w:sz w:val="30"/>
          <w:szCs w:val="30"/>
        </w:rPr>
        <w:t>体检标准参照《广东省教师资格条例申请人员体格检查标准(2013年修订)》执行。如体检、心理测试出现不合格者，由学校研究决定是否按报考同一招聘岗位从高分到低分的顺序依次递补。</w:t>
      </w:r>
    </w:p>
    <w:p w:rsidR="000C1319" w:rsidRPr="00AD5322" w:rsidRDefault="000C1319" w:rsidP="000C1319">
      <w:pPr>
        <w:pStyle w:val="a6"/>
        <w:shd w:val="clear" w:color="auto" w:fill="FFFFFF"/>
        <w:spacing w:before="0" w:beforeAutospacing="0" w:after="0" w:afterAutospacing="0"/>
        <w:ind w:firstLineChars="200" w:firstLine="632"/>
        <w:rPr>
          <w:rFonts w:ascii="仿宋" w:eastAsia="仿宋" w:hAnsi="仿宋"/>
          <w:spacing w:val="8"/>
          <w:sz w:val="30"/>
          <w:szCs w:val="30"/>
        </w:rPr>
      </w:pPr>
      <w:r w:rsidRPr="00AD5322">
        <w:rPr>
          <w:rFonts w:ascii="仿宋" w:eastAsia="仿宋" w:hAnsi="仿宋" w:hint="eastAsia"/>
          <w:spacing w:val="8"/>
          <w:sz w:val="30"/>
          <w:szCs w:val="30"/>
        </w:rPr>
        <w:t>体检、心理测试合格的，确定为考察人选，由学校对其政治思想、道德修养、能力素质、学习和工作表现、遵纪守法、廉洁自律等方面的情况进行考察。经查实有下列情况之一的，不予聘用：</w:t>
      </w:r>
    </w:p>
    <w:p w:rsidR="00643C36" w:rsidRPr="00AD5322" w:rsidRDefault="008E0038" w:rsidP="000C1319">
      <w:pPr>
        <w:pStyle w:val="a6"/>
        <w:shd w:val="clear" w:color="auto" w:fill="FFFFFF"/>
        <w:spacing w:before="0" w:beforeAutospacing="0" w:after="0" w:afterAutospacing="0" w:line="480" w:lineRule="atLeast"/>
        <w:ind w:firstLineChars="200" w:firstLine="632"/>
        <w:rPr>
          <w:rFonts w:ascii="仿宋" w:eastAsia="仿宋" w:hAnsi="仿宋"/>
          <w:spacing w:val="8"/>
          <w:sz w:val="30"/>
          <w:szCs w:val="30"/>
        </w:rPr>
      </w:pPr>
      <w:r w:rsidRPr="00AD5322">
        <w:rPr>
          <w:rFonts w:ascii="仿宋" w:eastAsia="仿宋" w:hAnsi="仿宋" w:hint="eastAsia"/>
          <w:spacing w:val="8"/>
          <w:sz w:val="30"/>
          <w:szCs w:val="30"/>
        </w:rPr>
        <w:t>1.</w:t>
      </w:r>
      <w:r w:rsidR="00643C36" w:rsidRPr="00AD5322">
        <w:rPr>
          <w:rFonts w:ascii="仿宋" w:eastAsia="仿宋" w:hAnsi="仿宋" w:hint="eastAsia"/>
          <w:spacing w:val="8"/>
          <w:sz w:val="30"/>
          <w:szCs w:val="30"/>
        </w:rPr>
        <w:t>受行政开除处分未满5年或其他行政处分正在处分期；</w:t>
      </w:r>
    </w:p>
    <w:p w:rsidR="008E0038" w:rsidRPr="00AD5322" w:rsidRDefault="00643C36" w:rsidP="000C1319">
      <w:pPr>
        <w:pStyle w:val="a6"/>
        <w:shd w:val="clear" w:color="auto" w:fill="FFFFFF"/>
        <w:spacing w:before="0" w:beforeAutospacing="0" w:after="0" w:afterAutospacing="0" w:line="480" w:lineRule="atLeast"/>
        <w:ind w:firstLineChars="200" w:firstLine="632"/>
        <w:rPr>
          <w:rFonts w:ascii="微软雅黑" w:eastAsia="微软雅黑" w:hAnsi="微软雅黑"/>
          <w:spacing w:val="8"/>
          <w:sz w:val="30"/>
          <w:szCs w:val="30"/>
        </w:rPr>
      </w:pPr>
      <w:r w:rsidRPr="00AD5322">
        <w:rPr>
          <w:rFonts w:ascii="仿宋" w:eastAsia="仿宋" w:hAnsi="仿宋" w:hint="eastAsia"/>
          <w:spacing w:val="8"/>
          <w:sz w:val="30"/>
          <w:szCs w:val="30"/>
        </w:rPr>
        <w:t>2.</w:t>
      </w:r>
      <w:r w:rsidR="008E0038" w:rsidRPr="00AD5322">
        <w:rPr>
          <w:rFonts w:ascii="仿宋" w:eastAsia="仿宋" w:hAnsi="仿宋" w:hint="eastAsia"/>
          <w:spacing w:val="8"/>
          <w:sz w:val="30"/>
          <w:szCs w:val="30"/>
        </w:rPr>
        <w:t>在本次招聘考试中，以虚假信息应聘的或在考试过程中违纪舞弊的；</w:t>
      </w:r>
    </w:p>
    <w:p w:rsidR="008E0038" w:rsidRPr="00AD5322" w:rsidRDefault="00643C36" w:rsidP="000C1319">
      <w:pPr>
        <w:pStyle w:val="a6"/>
        <w:shd w:val="clear" w:color="auto" w:fill="FFFFFF"/>
        <w:spacing w:before="0" w:beforeAutospacing="0" w:after="0" w:afterAutospacing="0" w:line="480" w:lineRule="atLeast"/>
        <w:ind w:firstLineChars="200" w:firstLine="632"/>
        <w:rPr>
          <w:rFonts w:ascii="微软雅黑" w:eastAsia="微软雅黑" w:hAnsi="微软雅黑"/>
          <w:spacing w:val="8"/>
          <w:sz w:val="30"/>
          <w:szCs w:val="30"/>
        </w:rPr>
      </w:pPr>
      <w:r w:rsidRPr="00AD5322">
        <w:rPr>
          <w:rFonts w:ascii="仿宋" w:eastAsia="仿宋" w:hAnsi="仿宋" w:hint="eastAsia"/>
          <w:spacing w:val="8"/>
          <w:sz w:val="30"/>
          <w:szCs w:val="30"/>
        </w:rPr>
        <w:t>3</w:t>
      </w:r>
      <w:r w:rsidR="008E0038" w:rsidRPr="00AD5322">
        <w:rPr>
          <w:rFonts w:ascii="仿宋" w:eastAsia="仿宋" w:hAnsi="仿宋" w:hint="eastAsia"/>
          <w:spacing w:val="8"/>
          <w:sz w:val="30"/>
          <w:szCs w:val="30"/>
        </w:rPr>
        <w:t>.正在接受纪律审查的人员，以及刑事处罚期限未满或者涉嫌违法违纪正在接受审计、纪律审查，或者涉嫌犯罪，司法程序尚未终结的；</w:t>
      </w:r>
    </w:p>
    <w:p w:rsidR="008E0038" w:rsidRPr="00AD5322" w:rsidRDefault="00643C36" w:rsidP="000C1319">
      <w:pPr>
        <w:pStyle w:val="a6"/>
        <w:shd w:val="clear" w:color="auto" w:fill="FFFFFF"/>
        <w:spacing w:before="0" w:beforeAutospacing="0" w:after="0" w:afterAutospacing="0" w:line="480" w:lineRule="atLeast"/>
        <w:ind w:firstLineChars="200" w:firstLine="632"/>
        <w:rPr>
          <w:rFonts w:ascii="微软雅黑" w:eastAsia="微软雅黑" w:hAnsi="微软雅黑"/>
          <w:spacing w:val="8"/>
          <w:sz w:val="30"/>
          <w:szCs w:val="30"/>
        </w:rPr>
      </w:pPr>
      <w:r w:rsidRPr="00AD5322">
        <w:rPr>
          <w:rFonts w:ascii="仿宋" w:eastAsia="仿宋" w:hAnsi="仿宋" w:hint="eastAsia"/>
          <w:spacing w:val="8"/>
          <w:sz w:val="30"/>
          <w:szCs w:val="30"/>
        </w:rPr>
        <w:lastRenderedPageBreak/>
        <w:t>4</w:t>
      </w:r>
      <w:r w:rsidR="008E0038" w:rsidRPr="00AD5322">
        <w:rPr>
          <w:rFonts w:ascii="仿宋" w:eastAsia="仿宋" w:hAnsi="仿宋" w:hint="eastAsia"/>
          <w:spacing w:val="8"/>
          <w:sz w:val="30"/>
          <w:szCs w:val="30"/>
        </w:rPr>
        <w:t>.法律、法规和规章规定不宜聘用的其他情形。</w:t>
      </w:r>
    </w:p>
    <w:p w:rsidR="008E0038" w:rsidRPr="00AD5322" w:rsidRDefault="00D441BE" w:rsidP="000C1319">
      <w:pPr>
        <w:widowControl/>
        <w:shd w:val="clear" w:color="auto" w:fill="FFFFFF"/>
        <w:spacing w:line="480" w:lineRule="atLeast"/>
        <w:ind w:firstLineChars="200" w:firstLine="632"/>
        <w:jc w:val="left"/>
        <w:rPr>
          <w:rFonts w:ascii="黑体" w:eastAsia="黑体" w:hAnsi="黑体" w:cs="宋体"/>
          <w:spacing w:val="8"/>
          <w:kern w:val="0"/>
          <w:sz w:val="30"/>
          <w:szCs w:val="30"/>
        </w:rPr>
      </w:pPr>
      <w:r w:rsidRPr="00AD5322">
        <w:rPr>
          <w:rFonts w:ascii="黑体" w:eastAsia="黑体" w:hAnsi="黑体" w:cs="宋体" w:hint="eastAsia"/>
          <w:spacing w:val="8"/>
          <w:kern w:val="0"/>
          <w:sz w:val="30"/>
          <w:szCs w:val="30"/>
        </w:rPr>
        <w:t>九、</w:t>
      </w:r>
      <w:r w:rsidR="008E0038" w:rsidRPr="00AD5322">
        <w:rPr>
          <w:rFonts w:ascii="黑体" w:eastAsia="黑体" w:hAnsi="黑体" w:hint="eastAsia"/>
          <w:spacing w:val="8"/>
          <w:sz w:val="30"/>
          <w:szCs w:val="30"/>
          <w:shd w:val="clear" w:color="auto" w:fill="FFFFFF"/>
        </w:rPr>
        <w:t>服务期</w:t>
      </w:r>
    </w:p>
    <w:p w:rsidR="008E0038" w:rsidRPr="00AD5322" w:rsidRDefault="00643C36" w:rsidP="000C1319">
      <w:pPr>
        <w:widowControl/>
        <w:shd w:val="clear" w:color="auto" w:fill="FFFFFF"/>
        <w:spacing w:line="480" w:lineRule="atLeast"/>
        <w:ind w:firstLineChars="200" w:firstLine="632"/>
        <w:jc w:val="left"/>
        <w:rPr>
          <w:rFonts w:ascii="黑体" w:eastAsia="黑体" w:hAnsi="黑体" w:cs="宋体"/>
          <w:spacing w:val="8"/>
          <w:kern w:val="0"/>
          <w:sz w:val="30"/>
          <w:szCs w:val="30"/>
        </w:rPr>
      </w:pPr>
      <w:r w:rsidRPr="00AD5322">
        <w:rPr>
          <w:rFonts w:ascii="仿宋" w:eastAsia="仿宋" w:hAnsi="仿宋" w:hint="eastAsia"/>
          <w:spacing w:val="8"/>
          <w:sz w:val="30"/>
          <w:szCs w:val="30"/>
          <w:shd w:val="clear" w:color="auto" w:fill="FFFFFF"/>
        </w:rPr>
        <w:t>考察合格人员在学校试用期一个学期（试用期待遇与同工同酬教师一样），试</w:t>
      </w:r>
      <w:r w:rsidR="004E3916" w:rsidRPr="00AD5322">
        <w:rPr>
          <w:rFonts w:ascii="仿宋" w:eastAsia="仿宋" w:hAnsi="仿宋" w:hint="eastAsia"/>
          <w:spacing w:val="8"/>
          <w:sz w:val="30"/>
          <w:szCs w:val="30"/>
          <w:shd w:val="clear" w:color="auto" w:fill="FFFFFF"/>
        </w:rPr>
        <w:t>用</w:t>
      </w:r>
      <w:r w:rsidRPr="00AD5322">
        <w:rPr>
          <w:rFonts w:ascii="仿宋" w:eastAsia="仿宋" w:hAnsi="仿宋" w:hint="eastAsia"/>
          <w:spacing w:val="8"/>
          <w:sz w:val="30"/>
          <w:szCs w:val="30"/>
          <w:shd w:val="clear" w:color="auto" w:fill="FFFFFF"/>
        </w:rPr>
        <w:t>期结束，学校考核合格，正式签订服务合同，服务期至少3</w:t>
      </w:r>
      <w:r w:rsidR="008E0038" w:rsidRPr="00AD5322">
        <w:rPr>
          <w:rFonts w:ascii="仿宋" w:eastAsia="仿宋" w:hAnsi="仿宋" w:hint="eastAsia"/>
          <w:spacing w:val="8"/>
          <w:sz w:val="30"/>
          <w:szCs w:val="30"/>
          <w:shd w:val="clear" w:color="auto" w:fill="FFFFFF"/>
        </w:rPr>
        <w:t>年，未满服务年限调离、辞职、离职、私自外出进修、自费出国留学的，应承担违约责任。</w:t>
      </w:r>
    </w:p>
    <w:p w:rsidR="00D441BE" w:rsidRPr="00AD5322" w:rsidRDefault="008E0038"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黑体" w:eastAsia="黑体" w:hAnsi="黑体" w:cs="宋体" w:hint="eastAsia"/>
          <w:spacing w:val="8"/>
          <w:kern w:val="0"/>
          <w:sz w:val="30"/>
          <w:szCs w:val="30"/>
        </w:rPr>
        <w:t>十、</w:t>
      </w:r>
      <w:r w:rsidR="00D441BE" w:rsidRPr="00AD5322">
        <w:rPr>
          <w:rFonts w:ascii="黑体" w:eastAsia="黑体" w:hAnsi="黑体" w:cs="宋体" w:hint="eastAsia"/>
          <w:spacing w:val="8"/>
          <w:kern w:val="0"/>
          <w:sz w:val="30"/>
          <w:szCs w:val="30"/>
        </w:rPr>
        <w:t>联系方式</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应聘材料投递邮箱及联系方式：</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通信地址：广东省茂名市新湖路320号茂名开放大学办公室（邮政编码：525000）</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办公室邮箱：mmddbgs@126.com</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联系人及联系电话：</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 xml:space="preserve">龙老师 0668-2863577   </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传真：0668-2892122</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网址：</w:t>
      </w:r>
      <w:r w:rsidR="00C77BA9" w:rsidRPr="00AD5322">
        <w:rPr>
          <w:rFonts w:ascii="仿宋" w:eastAsia="仿宋" w:hAnsi="仿宋" w:cs="宋体"/>
          <w:spacing w:val="8"/>
          <w:kern w:val="0"/>
          <w:sz w:val="30"/>
          <w:szCs w:val="30"/>
        </w:rPr>
        <w:t>http://www.mmrtvu.com/</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招聘工作监督投诉电话：0668-2288422</w:t>
      </w:r>
    </w:p>
    <w:p w:rsidR="00D441BE" w:rsidRPr="00AD5322" w:rsidRDefault="00D441BE" w:rsidP="000C1319">
      <w:pPr>
        <w:widowControl/>
        <w:shd w:val="clear" w:color="auto" w:fill="FFFFFF"/>
        <w:spacing w:line="480" w:lineRule="atLeast"/>
        <w:ind w:firstLineChars="200" w:firstLine="632"/>
        <w:jc w:val="lef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附件：1.</w:t>
      </w:r>
      <w:r w:rsidR="00DB5068" w:rsidRPr="00AD5322">
        <w:rPr>
          <w:rFonts w:ascii="仿宋" w:eastAsia="仿宋" w:hAnsi="仿宋" w:cs="宋体" w:hint="eastAsia"/>
          <w:spacing w:val="8"/>
          <w:kern w:val="0"/>
          <w:sz w:val="30"/>
          <w:szCs w:val="30"/>
        </w:rPr>
        <w:t>茂名开放大学2019年公开招聘教师岗位</w:t>
      </w:r>
      <w:bookmarkStart w:id="0" w:name="_GoBack"/>
      <w:bookmarkEnd w:id="0"/>
      <w:r w:rsidR="00DB5068" w:rsidRPr="00AD5322">
        <w:rPr>
          <w:rFonts w:ascii="仿宋" w:eastAsia="仿宋" w:hAnsi="仿宋" w:cs="宋体" w:hint="eastAsia"/>
          <w:spacing w:val="8"/>
          <w:kern w:val="0"/>
          <w:sz w:val="30"/>
          <w:szCs w:val="30"/>
        </w:rPr>
        <w:t>表</w:t>
      </w:r>
    </w:p>
    <w:p w:rsidR="00D441BE" w:rsidRPr="00AD5322" w:rsidRDefault="00DB5068" w:rsidP="00D441BE">
      <w:pPr>
        <w:widowControl/>
        <w:shd w:val="clear" w:color="auto" w:fill="FFFFFF"/>
        <w:spacing w:line="480" w:lineRule="atLeast"/>
        <w:ind w:firstLine="480"/>
        <w:jc w:val="left"/>
        <w:rPr>
          <w:rFonts w:ascii="微软雅黑" w:eastAsia="微软雅黑" w:hAnsi="微软雅黑" w:cs="宋体"/>
          <w:spacing w:val="8"/>
          <w:kern w:val="0"/>
          <w:sz w:val="30"/>
          <w:szCs w:val="30"/>
        </w:rPr>
      </w:pPr>
      <w:r w:rsidRPr="00AD5322">
        <w:rPr>
          <w:rFonts w:ascii="宋体" w:eastAsia="宋体" w:hAnsi="宋体" w:cs="宋体" w:hint="eastAsia"/>
          <w:spacing w:val="8"/>
          <w:kern w:val="0"/>
          <w:sz w:val="30"/>
          <w:szCs w:val="30"/>
        </w:rPr>
        <w:t>   </w:t>
      </w:r>
      <w:r w:rsidR="00C77BA9" w:rsidRPr="00AD5322">
        <w:rPr>
          <w:rFonts w:ascii="宋体" w:eastAsia="宋体" w:hAnsi="宋体" w:cs="宋体" w:hint="eastAsia"/>
          <w:spacing w:val="8"/>
          <w:kern w:val="0"/>
          <w:sz w:val="30"/>
          <w:szCs w:val="30"/>
        </w:rPr>
        <w:t xml:space="preserve"> </w:t>
      </w:r>
      <w:r w:rsidR="00D441BE" w:rsidRPr="00AD5322">
        <w:rPr>
          <w:rFonts w:ascii="仿宋" w:eastAsia="仿宋" w:hAnsi="仿宋" w:cs="宋体" w:hint="eastAsia"/>
          <w:spacing w:val="8"/>
          <w:kern w:val="0"/>
          <w:sz w:val="30"/>
          <w:szCs w:val="30"/>
        </w:rPr>
        <w:t>2.</w:t>
      </w:r>
      <w:r w:rsidRPr="00AD5322">
        <w:rPr>
          <w:rFonts w:ascii="仿宋" w:eastAsia="仿宋" w:hAnsi="仿宋" w:cs="宋体" w:hint="eastAsia"/>
          <w:spacing w:val="8"/>
          <w:kern w:val="0"/>
          <w:sz w:val="30"/>
          <w:szCs w:val="30"/>
          <w:shd w:val="clear" w:color="auto" w:fill="FFFFFF"/>
        </w:rPr>
        <w:t>茂名开放大学非事业编制人员应聘报名表</w:t>
      </w:r>
    </w:p>
    <w:p w:rsidR="00D441BE" w:rsidRPr="00AD5322" w:rsidRDefault="00DB5068" w:rsidP="00D441BE">
      <w:pPr>
        <w:widowControl/>
        <w:shd w:val="clear" w:color="auto" w:fill="FFFFFF"/>
        <w:spacing w:line="480" w:lineRule="atLeast"/>
        <w:ind w:firstLine="480"/>
        <w:jc w:val="left"/>
        <w:rPr>
          <w:rFonts w:ascii="微软雅黑" w:eastAsia="微软雅黑" w:hAnsi="微软雅黑" w:cs="宋体"/>
          <w:spacing w:val="8"/>
          <w:kern w:val="0"/>
          <w:sz w:val="30"/>
          <w:szCs w:val="30"/>
        </w:rPr>
      </w:pPr>
      <w:r w:rsidRPr="00AD5322">
        <w:rPr>
          <w:rFonts w:ascii="宋体" w:eastAsia="宋体" w:hAnsi="宋体" w:cs="宋体" w:hint="eastAsia"/>
          <w:spacing w:val="8"/>
          <w:kern w:val="0"/>
          <w:sz w:val="30"/>
          <w:szCs w:val="30"/>
          <w:shd w:val="clear" w:color="auto" w:fill="FFFFFF"/>
        </w:rPr>
        <w:t>  </w:t>
      </w:r>
      <w:r w:rsidRPr="00AD5322">
        <w:rPr>
          <w:rFonts w:ascii="微软雅黑" w:eastAsia="微软雅黑" w:hAnsi="微软雅黑" w:cs="宋体" w:hint="eastAsia"/>
          <w:spacing w:val="8"/>
          <w:kern w:val="0"/>
          <w:sz w:val="30"/>
          <w:szCs w:val="30"/>
        </w:rPr>
        <w:t xml:space="preserve"> </w:t>
      </w:r>
    </w:p>
    <w:p w:rsidR="00872644" w:rsidRPr="00AD5322" w:rsidRDefault="00D441BE" w:rsidP="000C1319">
      <w:pPr>
        <w:widowControl/>
        <w:shd w:val="clear" w:color="auto" w:fill="FFFFFF"/>
        <w:tabs>
          <w:tab w:val="left" w:pos="567"/>
        </w:tabs>
        <w:spacing w:line="480" w:lineRule="atLeast"/>
        <w:jc w:val="left"/>
        <w:rPr>
          <w:rFonts w:ascii="微软雅黑" w:eastAsia="微软雅黑" w:hAnsi="微软雅黑" w:cs="宋体"/>
          <w:spacing w:val="8"/>
          <w:kern w:val="0"/>
          <w:sz w:val="30"/>
          <w:szCs w:val="30"/>
        </w:rPr>
      </w:pPr>
      <w:r w:rsidRPr="00AD5322">
        <w:rPr>
          <w:rFonts w:ascii="宋体" w:eastAsia="宋体" w:hAnsi="宋体" w:cs="宋体" w:hint="eastAsia"/>
          <w:spacing w:val="8"/>
          <w:kern w:val="0"/>
          <w:sz w:val="30"/>
          <w:szCs w:val="30"/>
        </w:rPr>
        <w:t> </w:t>
      </w:r>
    </w:p>
    <w:p w:rsidR="00D441BE" w:rsidRPr="00AD5322" w:rsidRDefault="00D441BE" w:rsidP="00DB5068">
      <w:pPr>
        <w:widowControl/>
        <w:shd w:val="clear" w:color="auto" w:fill="FFFFFF"/>
        <w:spacing w:line="480" w:lineRule="atLeast"/>
        <w:ind w:right="246"/>
        <w:jc w:val="righ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茂名</w:t>
      </w:r>
      <w:r w:rsidR="00DB5068" w:rsidRPr="00AD5322">
        <w:rPr>
          <w:rFonts w:ascii="仿宋" w:eastAsia="仿宋" w:hAnsi="仿宋" w:cs="宋体" w:hint="eastAsia"/>
          <w:spacing w:val="8"/>
          <w:kern w:val="0"/>
          <w:sz w:val="30"/>
          <w:szCs w:val="30"/>
        </w:rPr>
        <w:t>开放大学</w:t>
      </w:r>
    </w:p>
    <w:p w:rsidR="008365E7" w:rsidRPr="00AD5322" w:rsidRDefault="00D441BE" w:rsidP="00F3440C">
      <w:pPr>
        <w:widowControl/>
        <w:shd w:val="clear" w:color="auto" w:fill="FFFFFF"/>
        <w:spacing w:line="480" w:lineRule="atLeast"/>
        <w:jc w:val="right"/>
        <w:rPr>
          <w:rFonts w:ascii="微软雅黑" w:eastAsia="微软雅黑" w:hAnsi="微软雅黑" w:cs="宋体"/>
          <w:spacing w:val="8"/>
          <w:kern w:val="0"/>
          <w:sz w:val="30"/>
          <w:szCs w:val="30"/>
        </w:rPr>
      </w:pPr>
      <w:r w:rsidRPr="00AD5322">
        <w:rPr>
          <w:rFonts w:ascii="仿宋" w:eastAsia="仿宋" w:hAnsi="仿宋" w:cs="宋体" w:hint="eastAsia"/>
          <w:spacing w:val="8"/>
          <w:kern w:val="0"/>
          <w:sz w:val="30"/>
          <w:szCs w:val="30"/>
        </w:rPr>
        <w:t>2019年3月11日</w:t>
      </w:r>
    </w:p>
    <w:sectPr w:rsidR="008365E7" w:rsidRPr="00AD5322" w:rsidSect="00A514A6">
      <w:footerReference w:type="default" r:id="rId6"/>
      <w:pgSz w:w="11906" w:h="16838"/>
      <w:pgMar w:top="1134" w:right="1559" w:bottom="1134"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42" w:rsidRDefault="00CD2B42" w:rsidP="00872644">
      <w:r>
        <w:separator/>
      </w:r>
    </w:p>
  </w:endnote>
  <w:endnote w:type="continuationSeparator" w:id="0">
    <w:p w:rsidR="00CD2B42" w:rsidRDefault="00CD2B42" w:rsidP="00872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417669"/>
      <w:docPartObj>
        <w:docPartGallery w:val="Page Numbers (Bottom of Page)"/>
        <w:docPartUnique/>
      </w:docPartObj>
    </w:sdtPr>
    <w:sdtContent>
      <w:p w:rsidR="00872644" w:rsidRDefault="009965F9">
        <w:pPr>
          <w:pStyle w:val="a5"/>
          <w:jc w:val="center"/>
        </w:pPr>
        <w:r>
          <w:fldChar w:fldCharType="begin"/>
        </w:r>
        <w:r w:rsidR="00872644">
          <w:instrText>PAGE   \* MERGEFORMAT</w:instrText>
        </w:r>
        <w:r>
          <w:fldChar w:fldCharType="separate"/>
        </w:r>
        <w:r w:rsidR="00EF386B" w:rsidRPr="00EF386B">
          <w:rPr>
            <w:noProof/>
            <w:lang w:val="zh-CN"/>
          </w:rPr>
          <w:t>4</w:t>
        </w:r>
        <w:r>
          <w:fldChar w:fldCharType="end"/>
        </w:r>
      </w:p>
    </w:sdtContent>
  </w:sdt>
  <w:p w:rsidR="00872644" w:rsidRDefault="008726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42" w:rsidRDefault="00CD2B42" w:rsidP="00872644">
      <w:r>
        <w:separator/>
      </w:r>
    </w:p>
  </w:footnote>
  <w:footnote w:type="continuationSeparator" w:id="0">
    <w:p w:rsidR="00CD2B42" w:rsidRDefault="00CD2B42" w:rsidP="00872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1F5"/>
    <w:rsid w:val="00025A5F"/>
    <w:rsid w:val="000C1319"/>
    <w:rsid w:val="0018464E"/>
    <w:rsid w:val="001C1D44"/>
    <w:rsid w:val="003C3378"/>
    <w:rsid w:val="00412A87"/>
    <w:rsid w:val="004207C7"/>
    <w:rsid w:val="004C2DB1"/>
    <w:rsid w:val="004E3916"/>
    <w:rsid w:val="004F71F5"/>
    <w:rsid w:val="00526AFE"/>
    <w:rsid w:val="00643C36"/>
    <w:rsid w:val="00663EAD"/>
    <w:rsid w:val="00776D80"/>
    <w:rsid w:val="008365E7"/>
    <w:rsid w:val="0087175D"/>
    <w:rsid w:val="00872644"/>
    <w:rsid w:val="008817F1"/>
    <w:rsid w:val="008E0038"/>
    <w:rsid w:val="00907F1C"/>
    <w:rsid w:val="00962BCF"/>
    <w:rsid w:val="009965F9"/>
    <w:rsid w:val="009A171D"/>
    <w:rsid w:val="009C7CB7"/>
    <w:rsid w:val="009D28F9"/>
    <w:rsid w:val="009F6EED"/>
    <w:rsid w:val="00A514A6"/>
    <w:rsid w:val="00AD5322"/>
    <w:rsid w:val="00B662F1"/>
    <w:rsid w:val="00B90D5B"/>
    <w:rsid w:val="00BB4E41"/>
    <w:rsid w:val="00BC09DA"/>
    <w:rsid w:val="00C77BA9"/>
    <w:rsid w:val="00CD2B42"/>
    <w:rsid w:val="00D441BE"/>
    <w:rsid w:val="00DB5068"/>
    <w:rsid w:val="00DD4B09"/>
    <w:rsid w:val="00ED3018"/>
    <w:rsid w:val="00EF386B"/>
    <w:rsid w:val="00F34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1BE"/>
    <w:rPr>
      <w:sz w:val="18"/>
      <w:szCs w:val="18"/>
    </w:rPr>
  </w:style>
  <w:style w:type="character" w:customStyle="1" w:styleId="Char">
    <w:name w:val="批注框文本 Char"/>
    <w:basedOn w:val="a0"/>
    <w:link w:val="a3"/>
    <w:uiPriority w:val="99"/>
    <w:semiHidden/>
    <w:rsid w:val="00D441BE"/>
    <w:rPr>
      <w:sz w:val="18"/>
      <w:szCs w:val="18"/>
    </w:rPr>
  </w:style>
  <w:style w:type="paragraph" w:styleId="a4">
    <w:name w:val="header"/>
    <w:basedOn w:val="a"/>
    <w:link w:val="Char0"/>
    <w:uiPriority w:val="99"/>
    <w:unhideWhenUsed/>
    <w:rsid w:val="008726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72644"/>
    <w:rPr>
      <w:sz w:val="18"/>
      <w:szCs w:val="18"/>
    </w:rPr>
  </w:style>
  <w:style w:type="paragraph" w:styleId="a5">
    <w:name w:val="footer"/>
    <w:basedOn w:val="a"/>
    <w:link w:val="Char1"/>
    <w:uiPriority w:val="99"/>
    <w:unhideWhenUsed/>
    <w:rsid w:val="00872644"/>
    <w:pPr>
      <w:tabs>
        <w:tab w:val="center" w:pos="4153"/>
        <w:tab w:val="right" w:pos="8306"/>
      </w:tabs>
      <w:snapToGrid w:val="0"/>
      <w:jc w:val="left"/>
    </w:pPr>
    <w:rPr>
      <w:sz w:val="18"/>
      <w:szCs w:val="18"/>
    </w:rPr>
  </w:style>
  <w:style w:type="character" w:customStyle="1" w:styleId="Char1">
    <w:name w:val="页脚 Char"/>
    <w:basedOn w:val="a0"/>
    <w:link w:val="a5"/>
    <w:uiPriority w:val="99"/>
    <w:rsid w:val="00872644"/>
    <w:rPr>
      <w:sz w:val="18"/>
      <w:szCs w:val="18"/>
    </w:rPr>
  </w:style>
  <w:style w:type="paragraph" w:styleId="a6">
    <w:name w:val="Normal (Web)"/>
    <w:basedOn w:val="a"/>
    <w:uiPriority w:val="99"/>
    <w:unhideWhenUsed/>
    <w:rsid w:val="008E003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1BE"/>
    <w:rPr>
      <w:sz w:val="18"/>
      <w:szCs w:val="18"/>
    </w:rPr>
  </w:style>
  <w:style w:type="character" w:customStyle="1" w:styleId="Char">
    <w:name w:val="批注框文本 Char"/>
    <w:basedOn w:val="a0"/>
    <w:link w:val="a3"/>
    <w:uiPriority w:val="99"/>
    <w:semiHidden/>
    <w:rsid w:val="00D441BE"/>
    <w:rPr>
      <w:sz w:val="18"/>
      <w:szCs w:val="18"/>
    </w:rPr>
  </w:style>
  <w:style w:type="paragraph" w:styleId="a4">
    <w:name w:val="header"/>
    <w:basedOn w:val="a"/>
    <w:link w:val="Char0"/>
    <w:uiPriority w:val="99"/>
    <w:unhideWhenUsed/>
    <w:rsid w:val="008726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72644"/>
    <w:rPr>
      <w:sz w:val="18"/>
      <w:szCs w:val="18"/>
    </w:rPr>
  </w:style>
  <w:style w:type="paragraph" w:styleId="a5">
    <w:name w:val="footer"/>
    <w:basedOn w:val="a"/>
    <w:link w:val="Char1"/>
    <w:uiPriority w:val="99"/>
    <w:unhideWhenUsed/>
    <w:rsid w:val="00872644"/>
    <w:pPr>
      <w:tabs>
        <w:tab w:val="center" w:pos="4153"/>
        <w:tab w:val="right" w:pos="8306"/>
      </w:tabs>
      <w:snapToGrid w:val="0"/>
      <w:jc w:val="left"/>
    </w:pPr>
    <w:rPr>
      <w:sz w:val="18"/>
      <w:szCs w:val="18"/>
    </w:rPr>
  </w:style>
  <w:style w:type="character" w:customStyle="1" w:styleId="Char1">
    <w:name w:val="页脚 Char"/>
    <w:basedOn w:val="a0"/>
    <w:link w:val="a5"/>
    <w:uiPriority w:val="99"/>
    <w:rsid w:val="00872644"/>
    <w:rPr>
      <w:sz w:val="18"/>
      <w:szCs w:val="18"/>
    </w:rPr>
  </w:style>
  <w:style w:type="paragraph" w:styleId="a6">
    <w:name w:val="Normal (Web)"/>
    <w:basedOn w:val="a"/>
    <w:uiPriority w:val="99"/>
    <w:unhideWhenUsed/>
    <w:rsid w:val="008E00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310285">
      <w:bodyDiv w:val="1"/>
      <w:marLeft w:val="0"/>
      <w:marRight w:val="0"/>
      <w:marTop w:val="0"/>
      <w:marBottom w:val="0"/>
      <w:divBdr>
        <w:top w:val="none" w:sz="0" w:space="0" w:color="auto"/>
        <w:left w:val="none" w:sz="0" w:space="0" w:color="auto"/>
        <w:bottom w:val="none" w:sz="0" w:space="0" w:color="auto"/>
        <w:right w:val="none" w:sz="0" w:space="0" w:color="auto"/>
      </w:divBdr>
      <w:divsChild>
        <w:div w:id="1958559912">
          <w:marLeft w:val="0"/>
          <w:marRight w:val="0"/>
          <w:marTop w:val="0"/>
          <w:marBottom w:val="330"/>
          <w:divBdr>
            <w:top w:val="none" w:sz="0" w:space="0" w:color="auto"/>
            <w:left w:val="none" w:sz="0" w:space="0" w:color="auto"/>
            <w:bottom w:val="none" w:sz="0" w:space="0" w:color="auto"/>
            <w:right w:val="none" w:sz="0" w:space="0" w:color="auto"/>
          </w:divBdr>
        </w:div>
      </w:divsChild>
    </w:div>
    <w:div w:id="7414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435</Words>
  <Characters>2482</Characters>
  <Application>Microsoft Office Word</Application>
  <DocSecurity>0</DocSecurity>
  <Lines>20</Lines>
  <Paragraphs>5</Paragraphs>
  <ScaleCrop>false</ScaleCrop>
  <Company>微软中国</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21</cp:revision>
  <cp:lastPrinted>2019-04-11T01:13:00Z</cp:lastPrinted>
  <dcterms:created xsi:type="dcterms:W3CDTF">2019-04-04T08:52:00Z</dcterms:created>
  <dcterms:modified xsi:type="dcterms:W3CDTF">2019-04-22T01:29:00Z</dcterms:modified>
</cp:coreProperties>
</file>