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napToGrid w:val="0"/>
        <w:spacing w:before="0" w:after="0" w:line="56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pStyle w:val="11"/>
        <w:snapToGrid w:val="0"/>
        <w:spacing w:before="0" w:after="0" w:line="560" w:lineRule="exact"/>
        <w:ind w:firstLine="2209" w:firstLineChars="500"/>
        <w:jc w:val="both"/>
        <w:rPr>
          <w:rFonts w:hint="eastAsia" w:ascii="宋体" w:hAnsi="宋体" w:eastAsia="宋体" w:cs="宋体"/>
          <w:b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spacing w:val="0"/>
          <w:sz w:val="44"/>
          <w:szCs w:val="44"/>
        </w:rPr>
        <w:t>茂南区</w:t>
      </w:r>
      <w:r>
        <w:rPr>
          <w:rFonts w:hint="eastAsia" w:ascii="宋体" w:hAnsi="宋体" w:eastAsia="宋体" w:cs="宋体"/>
          <w:b/>
          <w:spacing w:val="0"/>
          <w:sz w:val="44"/>
          <w:szCs w:val="44"/>
          <w:lang w:eastAsia="zh-CN"/>
        </w:rPr>
        <w:t>教育局现场公开招聘教师</w:t>
      </w:r>
      <w:r>
        <w:rPr>
          <w:rFonts w:hint="eastAsia" w:ascii="宋体" w:hAnsi="宋体" w:eastAsia="宋体" w:cs="宋体"/>
          <w:b/>
          <w:spacing w:val="0"/>
          <w:sz w:val="44"/>
          <w:szCs w:val="44"/>
        </w:rPr>
        <w:t>拟聘用人员名单</w:t>
      </w:r>
    </w:p>
    <w:p>
      <w:pPr>
        <w:pStyle w:val="11"/>
        <w:snapToGrid w:val="0"/>
        <w:spacing w:before="0" w:after="0" w:line="560" w:lineRule="exact"/>
        <w:jc w:val="both"/>
        <w:rPr>
          <w:rFonts w:hint="eastAsia" w:ascii="宋体" w:hAnsi="宋体"/>
          <w:b/>
          <w:spacing w:val="0"/>
          <w:sz w:val="44"/>
          <w:szCs w:val="44"/>
        </w:rPr>
      </w:pPr>
    </w:p>
    <w:tbl>
      <w:tblPr>
        <w:tblStyle w:val="6"/>
        <w:tblW w:w="141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240"/>
        <w:gridCol w:w="940"/>
        <w:gridCol w:w="940"/>
        <w:gridCol w:w="2780"/>
        <w:gridCol w:w="1820"/>
        <w:gridCol w:w="2260"/>
        <w:gridCol w:w="3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聘用学校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陈梓洋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华南师范大学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高中语文教师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茂名市第十中学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李秋霞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华南师范大学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高中数学教师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茂名市第十中学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李彦斌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华南师范大学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历史学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高中历史教师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茂名市第十中学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梁智豪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华南师范大学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历史学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高中历史教师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茂名市第十中学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林思慧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华师师范大学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地理科学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高中地理教师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茂名市第十中学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麦秋霞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华南师范大学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地理科学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高中地理教师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茂名市第十中学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谢文涛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华南师范大学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高中地理教师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茂名市第五中学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关洁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华南师范大学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高中生物教师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茂名市第十中学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龙珍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华南师范大学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高中生物教师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茂名市第五中学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罗林萍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华南师范大学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教育技术学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高中信息技术教师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茂名市第十中学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聘用学校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陈寿龙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华南师范大学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教育技术学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高中信息技术教师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茂名市第五中学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王小梅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华南师范大学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初中语文教师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茂南第二实验学校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朱盈盈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华南师范大学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初中语文教师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茂南第二实验学校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张丽娜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华南师范大学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英语（师范）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茂南第一小学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李浩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华南师范大学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初中化学教师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茂南第二实验学校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谢桥珊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岭南师范学院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茂南区鳌头镇中心小学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钟缘梵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岭南师范学院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茂南区鳌头镇中心小学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叶芷伶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华南农业大学珠江学院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茂南区公馆镇中心小学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柯华慧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岭南师范学院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茂南区金塘镇第一小学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许梦茹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岭南师范学院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茂南区镇盛镇第一中心小学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张嘉敏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广东财经大学华商学院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茂南区金塘镇州村小学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潘滢婷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五邑大学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茂南区鳌头镇第二中心小学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陈文雅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广东技术师范学院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茂南区金塘镇民主小学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陈绮婕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肇庆学院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数学与应用数学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茂南区鳌头镇第二中心小学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黄鹤贤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广西师范学院师园学院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数学与应用数学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茂南区鳌头镇中心小学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聘用学校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李银坤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岭南师范学院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茂南区金塘镇第一小学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伍应欣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广东石油化工学院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数学与应用数学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茂南区鳌头镇中心小学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邓佩娴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岭南师范学院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数学与应用数学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茂南区金塘镇中心小学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易华树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广东石油化工学院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数学与应用数学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茂南区金塘镇中心小学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易瑶珠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嘉应学院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数学与应用数学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茂南区金塘镇第一小学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陈诗莹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广东省梅州市嘉应学院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数学与应用数学（师范）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茂南区镇盛镇乌石小学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吴文月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广东财经大学华商学院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茂南区公馆镇中心小学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卢思华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岭南师范学院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茂南区公馆镇中心小学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柯燕飞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广州大学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茂南区镇盛镇第二中心小学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赖晓辉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岭南师范学院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茂南区镇盛镇第一中心小学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杨芷莹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北京理工大学珠海学院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茂南区金塘镇中心小学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李嘉雯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肇庆学院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茂南区公馆镇造腾小学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苏倩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肇庆学院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英语师范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茂南区鳌头镇林道小学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陈永华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广东石油化工学院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音乐学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茂南区镇盛镇第二中心小学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聘用学校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40</w:t>
            </w:r>
            <w:bookmarkStart w:id="0" w:name="_GoBack"/>
            <w:bookmarkEnd w:id="0"/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邱春雅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广东石油化工学院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音乐学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茂南区公馆镇下垌小学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林敏俐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广东工业大学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茂南区公馆镇中心小学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周红梅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岭南师范学院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茂南区鳌头镇第二中心小学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谢荣富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广东石油化工学院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茂南区鳌头镇第二中心小学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杨升东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岭南师范学院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茂南区公馆镇中心小学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陈伟才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岭南师范学院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茂南区金塘镇中心小学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柯晴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岭南师范学院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小学信息技术教师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茂南区公馆镇中心小学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陈碧玉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韶关学院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数学与应用数学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初中数学教师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茂南区第二实验学校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吕惠萍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中山大学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初中英语教师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茂南区第二实验学校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邵云轩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广东技术师范学院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初中信息技术教师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茂南区第二实验学校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李小莲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岭南师范学院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特殊教育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特殊教育教师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茂南区特殊教育学校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林思婷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肇庆学院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应用心理学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心理学教师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茂名市第五中学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何雨薇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岭南师范学院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心理学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心理学教师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茂南区特殊教育学校</w:t>
            </w:r>
          </w:p>
        </w:tc>
      </w:tr>
    </w:tbl>
    <w:p>
      <w:pPr>
        <w:bidi w:val="0"/>
        <w:rPr>
          <w:rFonts w:hint="eastAsia" w:ascii="仿宋_GB2312" w:hAnsi="仿宋_GB2312" w:eastAsia="仿宋_GB2312" w:cs="仿宋_GB2312"/>
          <w:lang w:eastAsia="zh-CN"/>
        </w:rPr>
        <w:sectPr>
          <w:headerReference r:id="rId5" w:type="first"/>
          <w:headerReference r:id="rId3" w:type="default"/>
          <w:headerReference r:id="rId4" w:type="even"/>
          <w:footerReference r:id="rId6" w:type="even"/>
          <w:pgSz w:w="16838" w:h="11906" w:orient="landscape"/>
          <w:pgMar w:top="1800" w:right="1440" w:bottom="1800" w:left="1440" w:header="851" w:footer="992" w:gutter="0"/>
          <w:cols w:space="425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51"/>
    <w:rsid w:val="001458E6"/>
    <w:rsid w:val="001B682D"/>
    <w:rsid w:val="003F4400"/>
    <w:rsid w:val="00461272"/>
    <w:rsid w:val="00546C63"/>
    <w:rsid w:val="005A1B53"/>
    <w:rsid w:val="00682F3A"/>
    <w:rsid w:val="00696051"/>
    <w:rsid w:val="00A9345E"/>
    <w:rsid w:val="00AA2AA3"/>
    <w:rsid w:val="00B46973"/>
    <w:rsid w:val="00CF051C"/>
    <w:rsid w:val="00E66EFC"/>
    <w:rsid w:val="00FE0C4B"/>
    <w:rsid w:val="564C5638"/>
    <w:rsid w:val="5B6B7D59"/>
    <w:rsid w:val="7433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#2_"/>
    <w:link w:val="11"/>
    <w:qFormat/>
    <w:locked/>
    <w:uiPriority w:val="0"/>
    <w:rPr>
      <w:rFonts w:ascii="MingLiU" w:hAnsi="MingLiU" w:eastAsia="MingLiU"/>
      <w:sz w:val="46"/>
      <w:szCs w:val="46"/>
      <w:shd w:val="clear" w:color="auto" w:fill="FFFFFF"/>
    </w:rPr>
  </w:style>
  <w:style w:type="paragraph" w:customStyle="1" w:styleId="11">
    <w:name w:val="标题 #2"/>
    <w:basedOn w:val="1"/>
    <w:link w:val="10"/>
    <w:qFormat/>
    <w:uiPriority w:val="0"/>
    <w:pPr>
      <w:shd w:val="clear" w:color="auto" w:fill="FFFFFF"/>
      <w:spacing w:before="1260" w:after="600" w:line="572" w:lineRule="exact"/>
      <w:jc w:val="center"/>
      <w:outlineLvl w:val="1"/>
    </w:pPr>
    <w:rPr>
      <w:rFonts w:ascii="MingLiU" w:hAnsi="MingLiU" w:eastAsia="MingLiU" w:cstheme="minorBidi"/>
      <w:sz w:val="46"/>
      <w:szCs w:val="46"/>
      <w:shd w:val="clear" w:color="auto" w:fill="FFFFFF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750396-0CCA-4AB5-89AB-9C8A003B46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417</Words>
  <Characters>2380</Characters>
  <Lines>19</Lines>
  <Paragraphs>5</Paragraphs>
  <TotalTime>0</TotalTime>
  <ScaleCrop>false</ScaleCrop>
  <LinksUpToDate>false</LinksUpToDate>
  <CharactersWithSpaces>2792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2019-08-12T01:26:00Z</dcterms:created>
  <dc:creator>车玉婵</dc:creator>
  <cp:lastModifiedBy>言灰 冭 狼</cp:lastModifiedBy>
  <cp:lastPrinted>2019-08-12T01:36:00Z</cp:lastPrinted>
  <dcterms:modified xsi:type="dcterms:W3CDTF">2019-08-15T03:47:59Z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