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tabs>
          <w:tab w:val="left" w:pos="0"/>
        </w:tabs>
        <w:adjustRightInd w:val="0"/>
        <w:ind w:right="210" w:firstLine="0" w:firstLineChars="0"/>
        <w:jc w:val="center"/>
        <w:rPr>
          <w:rFonts w:hint="eastAsia" w:ascii="方正小标宋简体" w:hAnsi="Times New Roman" w:eastAsia="方正小标宋简体" w:cs="Times New Roman"/>
          <w:b/>
          <w:sz w:val="52"/>
          <w:szCs w:val="52"/>
          <w:lang w:val="en-US" w:eastAsia="zh-CN"/>
        </w:rPr>
      </w:pPr>
      <w:bookmarkStart w:id="0" w:name="OLE_LINK1"/>
      <w:r>
        <w:rPr>
          <w:rFonts w:hint="eastAsia" w:ascii="方正小标宋简体" w:hAnsi="Times New Roman" w:eastAsia="方正小标宋简体" w:cs="Times New Roman"/>
          <w:b/>
          <w:sz w:val="52"/>
          <w:szCs w:val="52"/>
          <w:lang w:val="en-US" w:eastAsia="zh-CN"/>
        </w:rPr>
        <w:t>网上报名操作说明</w:t>
      </w:r>
    </w:p>
    <w:p>
      <w:pPr>
        <w:tabs>
          <w:tab w:val="left" w:pos="0"/>
        </w:tabs>
        <w:adjustRightInd w:val="0"/>
        <w:ind w:right="210" w:firstLine="0" w:firstLineChars="0"/>
        <w:jc w:val="center"/>
        <w:rPr>
          <w:rFonts w:ascii="方正小标宋简体" w:hAnsi="Times New Roman" w:eastAsia="方正小标宋简体" w:cs="Times New Roman"/>
          <w:b/>
          <w:sz w:val="52"/>
          <w:szCs w:val="52"/>
        </w:rPr>
      </w:pPr>
    </w:p>
    <w:p>
      <w:pPr>
        <w:tabs>
          <w:tab w:val="left" w:pos="0"/>
        </w:tabs>
        <w:adjustRightInd w:val="0"/>
        <w:ind w:right="210" w:firstLine="0" w:firstLineChars="0"/>
        <w:jc w:val="both"/>
        <w:rPr>
          <w:rFonts w:ascii="方正小标宋简体" w:hAnsi="Times New Roman" w:eastAsia="方正小标宋简体" w:cs="Times New Roman"/>
          <w:b/>
          <w:sz w:val="52"/>
          <w:szCs w:val="52"/>
        </w:rPr>
      </w:pPr>
    </w:p>
    <w:p>
      <w:pPr>
        <w:tabs>
          <w:tab w:val="left" w:pos="0"/>
        </w:tabs>
        <w:adjustRightInd w:val="0"/>
        <w:ind w:right="210" w:firstLine="0" w:firstLineChars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（佛山市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三水区教师招聘信息管理系统</w:t>
      </w:r>
      <w:bookmarkStart w:id="1" w:name="_Toc525847324"/>
    </w:p>
    <w:p>
      <w:pPr>
        <w:pStyle w:val="2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平台功能与操作说明</w:t>
      </w:r>
      <w:bookmarkEnd w:id="1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）</w:t>
      </w:r>
      <w:bookmarkStart w:id="8" w:name="_GoBack"/>
      <w:bookmarkEnd w:id="8"/>
    </w:p>
    <w:p>
      <w:pPr>
        <w:rPr>
          <w:rFonts w:hint="eastAsia"/>
        </w:rPr>
      </w:pPr>
    </w:p>
    <w:p>
      <w:pPr>
        <w:pStyle w:val="36"/>
        <w:jc w:val="center"/>
        <w:rPr>
          <w:rFonts w:ascii="微软雅黑" w:hAnsi="微软雅黑" w:eastAsia="微软雅黑" w:cs="微软雅黑"/>
          <w:b/>
          <w:bCs/>
          <w:color w:val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zh-CN"/>
        </w:rPr>
        <w:t>目</w:t>
      </w: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lang w:val="zh-CN"/>
        </w:rPr>
        <w:t xml:space="preserve"> 录</w:t>
      </w:r>
    </w:p>
    <w:p>
      <w:pPr>
        <w:pStyle w:val="19"/>
        <w:tabs>
          <w:tab w:val="right" w:leader="dot" w:pos="8296"/>
        </w:tabs>
        <w:rPr>
          <w:rFonts w:ascii="Calibri" w:hAnsi="Calibri" w:cs="黑体"/>
          <w:color w:val="auto"/>
          <w:kern w:val="2"/>
          <w:szCs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"1-4" \h \u </w:instrText>
      </w:r>
      <w:r>
        <w:rPr>
          <w:rFonts w:hint="eastAsia"/>
        </w:rPr>
        <w:fldChar w:fldCharType="separate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"_Toc525847325" </w:instrText>
      </w:r>
      <w:r>
        <w:fldChar w:fldCharType="separate"/>
      </w:r>
      <w:r>
        <w:rPr>
          <w:rStyle w:val="25"/>
        </w:rPr>
        <w:t>1.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如何进入教师招聘系统</w:t>
      </w:r>
      <w:r>
        <w:tab/>
      </w:r>
      <w:r>
        <w:fldChar w:fldCharType="begin"/>
      </w:r>
      <w:r>
        <w:instrText xml:space="preserve"> PAGEREF _Toc525847325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"_Toc525847326" </w:instrText>
      </w:r>
      <w:r>
        <w:fldChar w:fldCharType="separate"/>
      </w:r>
      <w:r>
        <w:rPr>
          <w:rStyle w:val="25"/>
        </w:rPr>
        <w:t>2.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如何进行公开招聘报名</w:t>
      </w:r>
      <w:r>
        <w:tab/>
      </w:r>
      <w:r>
        <w:fldChar w:fldCharType="begin"/>
      </w:r>
      <w:r>
        <w:instrText xml:space="preserve"> PAGEREF _Toc525847326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"_Toc525847327" </w:instrText>
      </w:r>
      <w:r>
        <w:fldChar w:fldCharType="separate"/>
      </w:r>
      <w:r>
        <w:rPr>
          <w:rStyle w:val="25"/>
        </w:rPr>
        <w:t>3.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如何查询报名资格及打印准考证</w:t>
      </w:r>
      <w:r>
        <w:tab/>
      </w:r>
      <w:r>
        <w:fldChar w:fldCharType="begin"/>
      </w:r>
      <w:r>
        <w:instrText xml:space="preserve"> PAGEREF _Toc525847327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"_Toc525847328" </w:instrText>
      </w:r>
      <w:r>
        <w:fldChar w:fldCharType="separate"/>
      </w:r>
      <w:r>
        <w:rPr>
          <w:rStyle w:val="25"/>
        </w:rPr>
        <w:t>4.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如何查看自己的应聘结果</w:t>
      </w:r>
      <w:r>
        <w:tab/>
      </w:r>
      <w:r>
        <w:fldChar w:fldCharType="begin"/>
      </w:r>
      <w:r>
        <w:instrText xml:space="preserve"> PAGEREF _Toc525847328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"_Toc525847329" </w:instrText>
      </w:r>
      <w:r>
        <w:fldChar w:fldCharType="separate"/>
      </w:r>
      <w:r>
        <w:rPr>
          <w:rStyle w:val="25"/>
        </w:rPr>
        <w:t>5.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如何处理系统常见问题</w:t>
      </w:r>
      <w:r>
        <w:tab/>
      </w:r>
      <w:r>
        <w:fldChar w:fldCharType="begin"/>
      </w:r>
      <w:r>
        <w:instrText xml:space="preserve"> PAGEREF _Toc525847329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2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r>
        <w:fldChar w:fldCharType="begin"/>
      </w:r>
      <w:r>
        <w:instrText xml:space="preserve">HYPERLINK  \l "_Toc525847330" </w:instrText>
      </w:r>
      <w:r>
        <w:fldChar w:fldCharType="separate"/>
      </w:r>
      <w:r>
        <w:rPr>
          <w:rStyle w:val="25"/>
        </w:rPr>
        <w:t>6.</w:t>
      </w:r>
      <w:r>
        <w:rPr>
          <w:rFonts w:ascii="Calibri" w:hAnsi="Calibri" w:cs="黑体"/>
          <w:color w:val="auto"/>
          <w:kern w:val="2"/>
          <w:szCs w:val="22"/>
        </w:rPr>
        <w:tab/>
      </w:r>
      <w:r>
        <w:rPr>
          <w:rStyle w:val="25"/>
          <w:rFonts w:hint="eastAsia"/>
        </w:rPr>
        <w:t>如何获取平台技术支持</w:t>
      </w:r>
      <w:r>
        <w:tab/>
      </w:r>
      <w:r>
        <w:fldChar w:fldCharType="begin"/>
      </w:r>
      <w:r>
        <w:instrText xml:space="preserve"> PAGEREF _Toc525847330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3"/>
        <w:spacing w:before="156" w:after="156"/>
        <w:rPr>
          <w:rFonts w:hint="eastAsia" w:eastAsia="宋体"/>
          <w:lang w:eastAsia="zh-CN"/>
        </w:rPr>
        <w:sectPr>
          <w:headerReference r:id="rId4" w:type="default"/>
          <w:footerReference r:id="rId5" w:type="default"/>
          <w:pgSz w:w="11906" w:h="16838"/>
          <w:pgMar w:top="1440" w:right="1474" w:bottom="1440" w:left="1587" w:header="851" w:footer="992" w:gutter="0"/>
          <w:paperSrc w:first="0" w:other="0"/>
          <w:cols w:space="720" w:num="1"/>
          <w:rtlGutter w:val="0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3"/>
        <w:rPr>
          <w:rFonts w:ascii="微软雅黑" w:hAnsi="微软雅黑" w:cs="黑体"/>
          <w:bCs w:val="0"/>
          <w:szCs w:val="22"/>
        </w:rPr>
      </w:pPr>
      <w:bookmarkStart w:id="2" w:name="_Toc525847325"/>
      <w:r>
        <w:rPr>
          <w:rFonts w:hint="eastAsia" w:ascii="微软雅黑" w:hAnsi="微软雅黑" w:cs="黑体"/>
          <w:bCs w:val="0"/>
          <w:szCs w:val="22"/>
        </w:rPr>
        <w:t>如何进入教师招聘系统</w:t>
      </w:r>
      <w:bookmarkEnd w:id="2"/>
    </w:p>
    <w:p>
      <w:pPr>
        <w:ind w:right="144" w:rightChars="6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在浏览器中输入网址（</w:t>
      </w:r>
      <w:r>
        <w:fldChar w:fldCharType="begin"/>
      </w:r>
      <w:r>
        <w:instrText xml:space="preserve">HYPERLINK "http://www.ssjyyun.cn/recruit/main/ConvergeIndex" </w:instrText>
      </w:r>
      <w:r>
        <w:fldChar w:fldCharType="separate"/>
      </w:r>
      <w:r>
        <w:rPr>
          <w:rStyle w:val="25"/>
          <w:rFonts w:ascii="微软雅黑" w:hAnsi="微软雅黑" w:eastAsia="微软雅黑"/>
        </w:rPr>
        <w:t>http://www.ssjyyun.cn/recruit/main/ConvergeIndex</w:t>
      </w:r>
      <w:r>
        <w:fldChar w:fldCharType="end"/>
      </w:r>
      <w:r>
        <w:rPr>
          <w:rFonts w:hint="eastAsia" w:ascii="微软雅黑" w:hAnsi="微软雅黑" w:eastAsia="微软雅黑"/>
        </w:rPr>
        <w:t>） 即可进入佛山市三水区教师招聘系统。</w:t>
      </w:r>
    </w:p>
    <w:p>
      <w:pPr>
        <w:ind w:firstLine="0" w:firstLineChars="0"/>
      </w:pPr>
      <w:r>
        <w:rPr>
          <w:rFonts w:ascii="Calibri" w:hAnsi="Calibri" w:eastAsia="宋体" w:cs="黑体"/>
          <w:kern w:val="2"/>
          <w:sz w:val="24"/>
          <w:szCs w:val="22"/>
          <w:lang w:val="en-US" w:eastAsia="zh-CN" w:bidi="ar-SA"/>
        </w:rPr>
        <w:pict>
          <v:shape id="图片 10" o:spid="_x0000_s1026" type="#_x0000_t75" style="height:254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 xml:space="preserve">                         </w:t>
      </w:r>
      <w:r>
        <w:rPr>
          <w:rFonts w:hint="eastAsia" w:ascii="微软雅黑" w:hAnsi="微软雅黑" w:eastAsia="微软雅黑"/>
        </w:rPr>
        <w:t xml:space="preserve"> 图 应聘系统首页</w:t>
      </w:r>
    </w:p>
    <w:p>
      <w:pPr>
        <w:ind w:right="144" w:rightChars="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在首页找到自己想要应聘的招聘专场，点击进入该主题首页，未报名登录情况下，首页仅显示报名入口、通知公告以及使用说明，其他状态均不可点。</w:t>
      </w:r>
    </w:p>
    <w:p>
      <w:pPr>
        <w:ind w:right="144" w:rightChars="6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11" o:spid="_x0000_s1027" type="#_x0000_t75" style="height:268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在报名开始</w:t>
      </w:r>
      <w:r>
        <w:rPr>
          <w:rFonts w:hint="eastAsia" w:ascii="微软雅黑" w:hAnsi="微软雅黑" w:eastAsia="微软雅黑"/>
        </w:rPr>
        <w:t>，应聘考生填报个人信息，设置查询密码之后，考生此后所有状态，均可通过验证姓名、身份证、查询密码进行登录查看。</w:t>
      </w:r>
    </w:p>
    <w:p>
      <w:pPr>
        <w:ind w:right="144" w:rightChars="6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24" o:spid="_x0000_s1028" type="#_x0000_t75" style="height:223.5pt;width:343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：登录验证弹框</w:t>
      </w:r>
    </w:p>
    <w:p>
      <w:pPr>
        <w:ind w:right="144" w:rightChars="6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18" o:spid="_x0000_s1029" type="#_x0000_t75" style="height:224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：登录状态下某应聘主题首页</w:t>
      </w:r>
    </w:p>
    <w:p>
      <w:pPr>
        <w:ind w:right="144" w:rightChars="60" w:firstLine="0" w:firstLineChars="0"/>
        <w:jc w:val="center"/>
        <w:rPr>
          <w:rFonts w:hint="eastAsia" w:ascii="微软雅黑" w:hAnsi="微软雅黑" w:eastAsia="微软雅黑"/>
        </w:rPr>
      </w:pPr>
    </w:p>
    <w:p>
      <w:pPr>
        <w:pStyle w:val="3"/>
        <w:ind w:left="0" w:firstLine="0"/>
        <w:rPr>
          <w:rFonts w:ascii="微软雅黑" w:hAnsi="微软雅黑" w:cs="黑体"/>
          <w:bCs w:val="0"/>
          <w:szCs w:val="22"/>
        </w:rPr>
      </w:pPr>
      <w:bookmarkStart w:id="3" w:name="_Toc525847326"/>
      <w:r>
        <w:rPr>
          <w:rFonts w:hint="eastAsia" w:ascii="微软雅黑" w:hAnsi="微软雅黑" w:cs="黑体"/>
          <w:bCs w:val="0"/>
          <w:szCs w:val="22"/>
        </w:rPr>
        <w:t>如何进行公开招聘报名</w:t>
      </w:r>
      <w:bookmarkEnd w:id="3"/>
    </w:p>
    <w:p>
      <w:pPr>
        <w:ind w:right="144" w:rightChars="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报名开始之后，考生可点击首页报名入口，或公开招聘报名导航栏进行报名信息的填报；在首次填报时，考生需设置查询密码，并按照报名表要求填报相关信息。</w:t>
      </w:r>
    </w:p>
    <w:p>
      <w:pPr>
        <w:pStyle w:val="37"/>
        <w:ind w:firstLine="0" w:firstLineChars="0"/>
        <w:jc w:val="center"/>
      </w:pPr>
      <w:r>
        <w:rPr>
          <w:rFonts w:ascii="Calibri" w:hAnsi="Calibri" w:eastAsia="宋体" w:cs="黑体"/>
          <w:kern w:val="0"/>
          <w:sz w:val="20"/>
          <w:szCs w:val="20"/>
          <w:lang w:val="en-US" w:eastAsia="zh-CN" w:bidi="ar-SA"/>
        </w:rPr>
        <w:pict>
          <v:shape id="图片 16" o:spid="_x0000_s1030" type="#_x0000_t75" style="height:221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：招聘报名信息填报</w:t>
      </w:r>
    </w:p>
    <w:p>
      <w:pPr>
        <w:ind w:right="144" w:rightChars="6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报名完成之后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考生可在实时报名情况页面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查看该场招聘所有招聘学科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招聘单位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招聘人数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以及实时报名人数</w:t>
      </w:r>
      <w:r>
        <w:rPr>
          <w:rFonts w:hint="eastAsia" w:ascii="微软雅黑" w:hAnsi="微软雅黑" w:eastAsia="微软雅黑"/>
        </w:rPr>
        <w:t>，支持输入关键词搜索岗位。</w:t>
      </w:r>
    </w:p>
    <w:p>
      <w:pPr>
        <w:ind w:right="210" w:firstLine="0" w:firstLineChars="0"/>
        <w:rPr>
          <w:rFonts w:ascii="Times New Roman" w:hAnsi="Times New Roman"/>
        </w:rPr>
      </w:pPr>
      <w:r>
        <w:rPr>
          <w:rFonts w:ascii="Calibri" w:hAnsi="Calibri" w:eastAsia="宋体" w:cs="黑体"/>
          <w:kern w:val="2"/>
          <w:sz w:val="24"/>
          <w:szCs w:val="22"/>
          <w:lang w:val="en-US" w:eastAsia="zh-CN" w:bidi="ar-SA"/>
        </w:rPr>
        <w:pict>
          <v:shape id="图片 17" o:spid="_x0000_s1031" type="#_x0000_t75" style="height:16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：实时报名情况</w:t>
      </w:r>
    </w:p>
    <w:p>
      <w:pPr>
        <w:ind w:firstLine="0" w:firstLineChars="0"/>
        <w:rPr>
          <w:rFonts w:hint="eastAsia"/>
        </w:rPr>
      </w:pPr>
    </w:p>
    <w:p>
      <w:pPr>
        <w:pStyle w:val="3"/>
        <w:ind w:left="0" w:firstLine="0"/>
        <w:rPr>
          <w:rFonts w:ascii="微软雅黑" w:hAnsi="微软雅黑" w:cs="黑体"/>
          <w:bCs w:val="0"/>
          <w:szCs w:val="22"/>
        </w:rPr>
      </w:pPr>
      <w:bookmarkStart w:id="4" w:name="_Toc525847327"/>
      <w:r>
        <w:rPr>
          <w:rFonts w:ascii="微软雅黑" w:hAnsi="微软雅黑" w:cs="黑体"/>
          <w:bCs w:val="0"/>
          <w:szCs w:val="22"/>
        </w:rPr>
        <w:t>如何查询报名资格及打印准考证</w:t>
      </w:r>
      <w:bookmarkEnd w:id="4"/>
    </w:p>
    <w:p>
      <w:pPr>
        <w:ind w:right="144" w:rightChars="6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在后台管理员审核完所有考生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审核阶段结束之后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考生可登录招聘系统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查看自己的审核结果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审核通过将会提示初试时间和地点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审核不通过该考生流程将终止于此</w:t>
      </w:r>
      <w:r>
        <w:rPr>
          <w:rFonts w:hint="eastAsia" w:ascii="微软雅黑" w:hAnsi="微软雅黑" w:eastAsia="微软雅黑"/>
        </w:rPr>
        <w:t>。</w:t>
      </w:r>
    </w:p>
    <w:p>
      <w:pPr>
        <w:pStyle w:val="37"/>
        <w:ind w:firstLine="0" w:firstLineChars="0"/>
      </w:pPr>
      <w:r>
        <w:rPr>
          <w:rFonts w:ascii="Calibri" w:hAnsi="Calibri" w:eastAsia="宋体" w:cs="黑体"/>
          <w:kern w:val="0"/>
          <w:sz w:val="20"/>
          <w:szCs w:val="20"/>
          <w:lang w:val="en-US" w:eastAsia="zh-CN" w:bidi="ar-SA"/>
        </w:rPr>
        <w:pict>
          <v:shape id="图片 19" o:spid="_x0000_s1032" type="#_x0000_t75" style="height:221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：报名资格审核查询</w:t>
      </w:r>
    </w:p>
    <w:p>
      <w:pPr>
        <w:ind w:right="144" w:rightChars="6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在审核通过之后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根据系统提示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进入准考证打印阶段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考生可在此页面下载自己的准考证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并根据考试要求进行相关的线下考试</w:t>
      </w:r>
      <w:r>
        <w:rPr>
          <w:rFonts w:hint="eastAsia" w:ascii="微软雅黑" w:hAnsi="微软雅黑" w:eastAsia="微软雅黑"/>
        </w:rPr>
        <w:t>。</w:t>
      </w:r>
    </w:p>
    <w:p>
      <w:pPr>
        <w:ind w:right="210" w:firstLine="0" w:firstLineChars="0"/>
        <w:rPr>
          <w:rFonts w:ascii="Times New Roman" w:hAnsi="Times New Roman"/>
        </w:rPr>
      </w:pPr>
      <w:r>
        <w:rPr>
          <w:rFonts w:ascii="Calibri" w:hAnsi="Calibri" w:eastAsia="宋体" w:cs="黑体"/>
          <w:kern w:val="2"/>
          <w:sz w:val="24"/>
          <w:szCs w:val="22"/>
          <w:lang w:val="en-US" w:eastAsia="zh-CN" w:bidi="ar-SA"/>
        </w:rPr>
        <w:pict>
          <v:shape id="图片 20" o:spid="_x0000_s1033" type="#_x0000_t75" style="height:221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：准考证打印</w: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pStyle w:val="3"/>
        <w:ind w:left="0" w:firstLine="0"/>
        <w:rPr>
          <w:rFonts w:ascii="微软雅黑" w:hAnsi="微软雅黑" w:cs="黑体"/>
          <w:bCs w:val="0"/>
          <w:szCs w:val="22"/>
        </w:rPr>
      </w:pPr>
      <w:bookmarkStart w:id="5" w:name="_Toc525847328"/>
      <w:r>
        <w:rPr>
          <w:rFonts w:ascii="微软雅黑" w:hAnsi="微软雅黑" w:cs="黑体"/>
          <w:bCs w:val="0"/>
          <w:szCs w:val="22"/>
        </w:rPr>
        <w:t>如何查看自己的</w:t>
      </w:r>
      <w:r>
        <w:rPr>
          <w:rFonts w:hint="eastAsia" w:ascii="微软雅黑" w:hAnsi="微软雅黑" w:cs="黑体"/>
          <w:bCs w:val="0"/>
          <w:szCs w:val="22"/>
        </w:rPr>
        <w:t>应聘</w:t>
      </w:r>
      <w:r>
        <w:rPr>
          <w:rFonts w:ascii="微软雅黑" w:hAnsi="微软雅黑" w:cs="黑体"/>
          <w:bCs w:val="0"/>
          <w:szCs w:val="22"/>
        </w:rPr>
        <w:t>结果</w:t>
      </w:r>
      <w:bookmarkEnd w:id="5"/>
    </w:p>
    <w:p>
      <w:pPr>
        <w:ind w:right="144" w:rightChars="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初试/复试结束之后，均可登录系统查看自己的考试成绩，成绩将显示自己的分数及排名，并支持查看他人成绩；若根据入围/录取比例未通过初试的考生，将不再进入下一复试流程；成功通过初试/复试的考生将收到相关通过笔试/面试的提示，通过最终一场考试的考生默认成功录取。</w:t>
      </w:r>
    </w:p>
    <w:p>
      <w:pPr>
        <w:pStyle w:val="37"/>
        <w:ind w:firstLine="0" w:firstLineChars="0"/>
      </w:pPr>
      <w:r>
        <w:rPr>
          <w:rFonts w:ascii="Calibri" w:hAnsi="Calibri" w:eastAsia="宋体" w:cs="黑体"/>
          <w:kern w:val="0"/>
          <w:sz w:val="20"/>
          <w:szCs w:val="20"/>
          <w:lang w:val="en-US" w:eastAsia="zh-CN" w:bidi="ar-SA"/>
        </w:rPr>
        <w:pict>
          <v:shape id="图片 21" o:spid="_x0000_s1034" type="#_x0000_t75" style="height:220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：结果查询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kern w:val="0"/>
          <w:szCs w:val="24"/>
        </w:rPr>
      </w:pPr>
    </w:p>
    <w:p>
      <w:pPr>
        <w:pStyle w:val="3"/>
        <w:rPr>
          <w:rFonts w:hint="eastAsia"/>
        </w:rPr>
      </w:pPr>
      <w:bookmarkStart w:id="6" w:name="_Toc525847329"/>
      <w:r>
        <w:t>如何处理系统常见问题</w:t>
      </w:r>
      <w:bookmarkEnd w:id="6"/>
    </w:p>
    <w:p>
      <w:pPr>
        <w:ind w:right="144" w:rightChars="6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系统提供常见问题栏目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将提示考生关于注册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忘记密码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无法查看结果</w:t>
      </w:r>
      <w:r>
        <w:rPr>
          <w:rFonts w:hint="eastAsia" w:ascii="微软雅黑" w:hAnsi="微软雅黑" w:eastAsia="微软雅黑"/>
        </w:rPr>
        <w:t>等问题。</w:t>
      </w:r>
    </w:p>
    <w:p>
      <w:pPr>
        <w:pStyle w:val="37"/>
        <w:ind w:firstLineChars="0"/>
      </w:pPr>
      <w:r>
        <w:rPr>
          <w:rFonts w:ascii="Calibri" w:hAnsi="Calibri" w:eastAsia="宋体" w:cs="黑体"/>
          <w:kern w:val="0"/>
          <w:sz w:val="20"/>
          <w:szCs w:val="20"/>
          <w:lang w:val="en-US" w:eastAsia="zh-CN" w:bidi="ar-SA"/>
        </w:rPr>
        <w:pict>
          <v:shape id="图片 22" o:spid="_x0000_s1035" type="#_x0000_t75" style="height:219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right="144" w:rightChars="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图</w:t>
      </w:r>
      <w:r>
        <w:rPr>
          <w:rFonts w:hint="eastAsia" w:ascii="微软雅黑" w:hAnsi="微软雅黑" w:eastAsia="微软雅黑"/>
        </w:rPr>
        <w:t>：常见问题</w:t>
      </w:r>
    </w:p>
    <w:p>
      <w:pPr>
        <w:ind w:firstLine="0" w:firstLineChars="0"/>
        <w:rPr>
          <w:rFonts w:hint="eastAsia"/>
        </w:rPr>
      </w:pPr>
    </w:p>
    <w:bookmarkEnd w:id="0"/>
    <w:p>
      <w:pPr>
        <w:pStyle w:val="3"/>
      </w:pPr>
      <w:bookmarkStart w:id="7" w:name="_Toc525847330"/>
      <w:r>
        <w:rPr>
          <w:rFonts w:hint="eastAsia"/>
        </w:rPr>
        <w:t>如何获取平台技术支持</w:t>
      </w:r>
      <w:bookmarkEnd w:id="7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如果您在使用操作过程中遇到任何问题或者建议，请与我们联系！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您可以通过以下渠道和获取技术支持：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电话支持： 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请于周一～周五，北京时间</w:t>
      </w:r>
      <w:r>
        <w:rPr>
          <w:rFonts w:ascii="微软雅黑" w:hAnsi="微软雅黑" w:eastAsia="微软雅黑"/>
        </w:rPr>
        <w:t>9</w:t>
      </w:r>
      <w:r>
        <w:rPr>
          <w:rFonts w:hint="eastAsia" w:ascii="微软雅黑" w:hAnsi="微软雅黑" w:eastAsia="微软雅黑"/>
        </w:rPr>
        <w:t>：</w:t>
      </w:r>
      <w:r>
        <w:rPr>
          <w:rFonts w:ascii="微软雅黑" w:hAnsi="微软雅黑" w:eastAsia="微软雅黑"/>
        </w:rPr>
        <w:t>00</w:t>
      </w:r>
      <w:r>
        <w:rPr>
          <w:rFonts w:hint="eastAsia" w:ascii="微软雅黑" w:hAnsi="微软雅黑" w:eastAsia="微软雅黑"/>
        </w:rPr>
        <w:t>～</w:t>
      </w:r>
      <w:r>
        <w:rPr>
          <w:rFonts w:ascii="微软雅黑" w:hAnsi="微软雅黑" w:eastAsia="微软雅黑"/>
        </w:rPr>
        <w:t>17</w:t>
      </w:r>
      <w:r>
        <w:rPr>
          <w:rFonts w:hint="eastAsia" w:ascii="微软雅黑" w:hAnsi="微软雅黑" w:eastAsia="微软雅黑"/>
        </w:rPr>
        <w:t>：</w:t>
      </w:r>
      <w:r>
        <w:rPr>
          <w:rFonts w:ascii="微软雅黑" w:hAnsi="微软雅黑" w:eastAsia="微软雅黑"/>
        </w:rPr>
        <w:t>00</w:t>
      </w:r>
      <w:r>
        <w:rPr>
          <w:rFonts w:hint="eastAsia" w:ascii="微软雅黑" w:hAnsi="微软雅黑" w:eastAsia="微软雅黑"/>
        </w:rPr>
        <w:t>间，拨打电话：</w:t>
      </w:r>
      <w:r>
        <w:rPr>
          <w:rFonts w:ascii="微软雅黑" w:hAnsi="微软雅黑" w:eastAsia="微软雅黑"/>
        </w:rPr>
        <w:t>4000-199-199</w:t>
      </w:r>
      <w:r>
        <w:rPr>
          <w:rFonts w:hint="eastAsia" w:ascii="微软雅黑" w:hAnsi="微软雅黑" w:eastAsia="微软雅黑"/>
        </w:rPr>
        <w:t>获得技术支持信息。</w:t>
      </w: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auto"/>
    <w:pitch w:val="default"/>
    <w:sig w:usb0="E0002AFF" w:usb1="C000247B" w:usb2="00000009" w:usb3="00000000" w:csb0="000001F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 Light">
    <w:altName w:val="微软雅黑"/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7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1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8"/>
      <w:ind w:firstLine="420"/>
      <w:jc w:val="right"/>
    </w:pPr>
    <w:r>
      <w:rPr>
        <w:rFonts w:hint="eastAsia"/>
        <w:sz w:val="21"/>
        <w:szCs w:val="21"/>
      </w:rPr>
      <w:t>三水区教师招聘系统用户使用手册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44787682">
    <w:nsid w:val="148D0AE2"/>
    <w:multiLevelType w:val="multilevel"/>
    <w:tmpl w:val="148D0AE2"/>
    <w:lvl w:ilvl="0" w:tentative="1">
      <w:start w:val="1"/>
      <w:numFmt w:val="decimal"/>
      <w:pStyle w:val="3"/>
      <w:lvlText w:val="%1."/>
      <w:lvlJc w:val="left"/>
      <w:pPr>
        <w:ind w:left="420" w:hanging="420"/>
      </w:pPr>
    </w:lvl>
    <w:lvl w:ilvl="1" w:tentative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1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7021626">
    <w:nsid w:val="1D075C3A"/>
    <w:multiLevelType w:val="multilevel"/>
    <w:tmpl w:val="1D075C3A"/>
    <w:lvl w:ilvl="0" w:tentative="1">
      <w:start w:val="1"/>
      <w:numFmt w:val="decimal"/>
      <w:isLgl/>
      <w:lvlText w:val="%1.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u w:val="none"/>
      </w:rPr>
    </w:lvl>
    <w:lvl w:ilvl="1" w:tentative="1">
      <w:start w:val="1"/>
      <w:numFmt w:val="decimal"/>
      <w:pStyle w:val="34"/>
      <w:lvlText w:val="%1.%2"/>
      <w:lvlJc w:val="left"/>
      <w:pPr>
        <w:ind w:left="992" w:hanging="567"/>
      </w:pPr>
      <w:rPr>
        <w:rFonts w:hint="eastAsia"/>
      </w:rPr>
    </w:lvl>
    <w:lvl w:ilvl="2" w:tentative="1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344787682"/>
  </w:num>
  <w:num w:numId="2">
    <w:abstractNumId w:val="4870216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37ADE"/>
    <w:rsid w:val="00011EB9"/>
    <w:rsid w:val="00026328"/>
    <w:rsid w:val="00027D98"/>
    <w:rsid w:val="00045C12"/>
    <w:rsid w:val="00072521"/>
    <w:rsid w:val="00077E01"/>
    <w:rsid w:val="00091342"/>
    <w:rsid w:val="000B05CC"/>
    <w:rsid w:val="000B7EA1"/>
    <w:rsid w:val="000E525D"/>
    <w:rsid w:val="000F2BD5"/>
    <w:rsid w:val="000F5B0D"/>
    <w:rsid w:val="0010480A"/>
    <w:rsid w:val="00110CB1"/>
    <w:rsid w:val="00114616"/>
    <w:rsid w:val="00122A44"/>
    <w:rsid w:val="001230E8"/>
    <w:rsid w:val="00127A46"/>
    <w:rsid w:val="00136E20"/>
    <w:rsid w:val="00194B8E"/>
    <w:rsid w:val="001B2DC0"/>
    <w:rsid w:val="001C3467"/>
    <w:rsid w:val="001C556D"/>
    <w:rsid w:val="001D7A22"/>
    <w:rsid w:val="001E71DB"/>
    <w:rsid w:val="001F7A52"/>
    <w:rsid w:val="001F7A65"/>
    <w:rsid w:val="0021235F"/>
    <w:rsid w:val="00215534"/>
    <w:rsid w:val="00221A81"/>
    <w:rsid w:val="00246699"/>
    <w:rsid w:val="00272B9C"/>
    <w:rsid w:val="002C79F0"/>
    <w:rsid w:val="00313067"/>
    <w:rsid w:val="0031416B"/>
    <w:rsid w:val="00357AA6"/>
    <w:rsid w:val="003660ED"/>
    <w:rsid w:val="003674E3"/>
    <w:rsid w:val="00382E29"/>
    <w:rsid w:val="0038367A"/>
    <w:rsid w:val="00387300"/>
    <w:rsid w:val="003A297A"/>
    <w:rsid w:val="003B237B"/>
    <w:rsid w:val="003C20C2"/>
    <w:rsid w:val="003C5741"/>
    <w:rsid w:val="003D4B51"/>
    <w:rsid w:val="003E4905"/>
    <w:rsid w:val="00411737"/>
    <w:rsid w:val="00411877"/>
    <w:rsid w:val="004226CD"/>
    <w:rsid w:val="00426C9F"/>
    <w:rsid w:val="00427BA4"/>
    <w:rsid w:val="0045242C"/>
    <w:rsid w:val="00455C84"/>
    <w:rsid w:val="00460FF7"/>
    <w:rsid w:val="004661F9"/>
    <w:rsid w:val="00467A65"/>
    <w:rsid w:val="00473B77"/>
    <w:rsid w:val="00483964"/>
    <w:rsid w:val="004D23DB"/>
    <w:rsid w:val="004E289A"/>
    <w:rsid w:val="004F0B21"/>
    <w:rsid w:val="004F318E"/>
    <w:rsid w:val="004F7011"/>
    <w:rsid w:val="00501C2D"/>
    <w:rsid w:val="00507B1E"/>
    <w:rsid w:val="00520058"/>
    <w:rsid w:val="00521711"/>
    <w:rsid w:val="00550A07"/>
    <w:rsid w:val="0055386C"/>
    <w:rsid w:val="005542EC"/>
    <w:rsid w:val="00561C3C"/>
    <w:rsid w:val="00575E9E"/>
    <w:rsid w:val="005B2C50"/>
    <w:rsid w:val="005B793C"/>
    <w:rsid w:val="005D0D7E"/>
    <w:rsid w:val="005F15F3"/>
    <w:rsid w:val="005F1CF6"/>
    <w:rsid w:val="005F3FB4"/>
    <w:rsid w:val="00601620"/>
    <w:rsid w:val="00606F8A"/>
    <w:rsid w:val="00607180"/>
    <w:rsid w:val="00611159"/>
    <w:rsid w:val="006554D6"/>
    <w:rsid w:val="006779D5"/>
    <w:rsid w:val="006B2AA5"/>
    <w:rsid w:val="006B69F3"/>
    <w:rsid w:val="006C3327"/>
    <w:rsid w:val="006D6647"/>
    <w:rsid w:val="006F1C0A"/>
    <w:rsid w:val="00712480"/>
    <w:rsid w:val="007755D5"/>
    <w:rsid w:val="00790C14"/>
    <w:rsid w:val="0079248C"/>
    <w:rsid w:val="007960A1"/>
    <w:rsid w:val="007B6ACF"/>
    <w:rsid w:val="007E2F6F"/>
    <w:rsid w:val="007E39E0"/>
    <w:rsid w:val="007E513E"/>
    <w:rsid w:val="008010FF"/>
    <w:rsid w:val="008106D0"/>
    <w:rsid w:val="00810D7B"/>
    <w:rsid w:val="00826C1F"/>
    <w:rsid w:val="008452C0"/>
    <w:rsid w:val="008608B7"/>
    <w:rsid w:val="008A257F"/>
    <w:rsid w:val="008C063D"/>
    <w:rsid w:val="008D48FB"/>
    <w:rsid w:val="008D4F93"/>
    <w:rsid w:val="0090292F"/>
    <w:rsid w:val="00953102"/>
    <w:rsid w:val="00973140"/>
    <w:rsid w:val="009906F6"/>
    <w:rsid w:val="009A0364"/>
    <w:rsid w:val="009C0DEE"/>
    <w:rsid w:val="009C7DFA"/>
    <w:rsid w:val="009D047B"/>
    <w:rsid w:val="009D2F4E"/>
    <w:rsid w:val="009E2002"/>
    <w:rsid w:val="009E34B5"/>
    <w:rsid w:val="009E4641"/>
    <w:rsid w:val="009E7C5C"/>
    <w:rsid w:val="009F5887"/>
    <w:rsid w:val="00A02114"/>
    <w:rsid w:val="00A14CF6"/>
    <w:rsid w:val="00A43509"/>
    <w:rsid w:val="00A5448F"/>
    <w:rsid w:val="00A714BA"/>
    <w:rsid w:val="00A84419"/>
    <w:rsid w:val="00A87BC2"/>
    <w:rsid w:val="00AA5917"/>
    <w:rsid w:val="00AD417D"/>
    <w:rsid w:val="00B42250"/>
    <w:rsid w:val="00B637D2"/>
    <w:rsid w:val="00B73E83"/>
    <w:rsid w:val="00B85E27"/>
    <w:rsid w:val="00BC246C"/>
    <w:rsid w:val="00BC371C"/>
    <w:rsid w:val="00BD348A"/>
    <w:rsid w:val="00BE0576"/>
    <w:rsid w:val="00BE0D57"/>
    <w:rsid w:val="00BF0818"/>
    <w:rsid w:val="00BF3633"/>
    <w:rsid w:val="00C10A27"/>
    <w:rsid w:val="00C1605E"/>
    <w:rsid w:val="00C56448"/>
    <w:rsid w:val="00C661C0"/>
    <w:rsid w:val="00C81820"/>
    <w:rsid w:val="00C86F33"/>
    <w:rsid w:val="00C90DEB"/>
    <w:rsid w:val="00CC32D4"/>
    <w:rsid w:val="00CC6365"/>
    <w:rsid w:val="00CD33C8"/>
    <w:rsid w:val="00CF37F0"/>
    <w:rsid w:val="00CF46CE"/>
    <w:rsid w:val="00CF7061"/>
    <w:rsid w:val="00D35683"/>
    <w:rsid w:val="00D37ADE"/>
    <w:rsid w:val="00D90AA3"/>
    <w:rsid w:val="00D935C6"/>
    <w:rsid w:val="00DA0311"/>
    <w:rsid w:val="00DA6EDF"/>
    <w:rsid w:val="00DC177E"/>
    <w:rsid w:val="00E0046A"/>
    <w:rsid w:val="00E03847"/>
    <w:rsid w:val="00E13AFF"/>
    <w:rsid w:val="00E13C8B"/>
    <w:rsid w:val="00E155D5"/>
    <w:rsid w:val="00E2425D"/>
    <w:rsid w:val="00E245E1"/>
    <w:rsid w:val="00E25B03"/>
    <w:rsid w:val="00E5613A"/>
    <w:rsid w:val="00E65604"/>
    <w:rsid w:val="00E67A95"/>
    <w:rsid w:val="00E74327"/>
    <w:rsid w:val="00E74537"/>
    <w:rsid w:val="00EA2B62"/>
    <w:rsid w:val="00EA5C66"/>
    <w:rsid w:val="00EB19AD"/>
    <w:rsid w:val="00EC165B"/>
    <w:rsid w:val="00EE29F6"/>
    <w:rsid w:val="00EE4255"/>
    <w:rsid w:val="00EE66E2"/>
    <w:rsid w:val="00EE7A83"/>
    <w:rsid w:val="00EE7DE1"/>
    <w:rsid w:val="00F00A77"/>
    <w:rsid w:val="00F34B5E"/>
    <w:rsid w:val="00F443A1"/>
    <w:rsid w:val="00F47968"/>
    <w:rsid w:val="00F56341"/>
    <w:rsid w:val="00F66902"/>
    <w:rsid w:val="00F954EA"/>
    <w:rsid w:val="00FA229C"/>
    <w:rsid w:val="00FA64CF"/>
    <w:rsid w:val="00FF71AF"/>
    <w:rsid w:val="0DB35E6A"/>
    <w:rsid w:val="183710C7"/>
    <w:rsid w:val="25510545"/>
    <w:rsid w:val="34961252"/>
    <w:rsid w:val="37071057"/>
    <w:rsid w:val="3A104759"/>
    <w:rsid w:val="458E2C2A"/>
    <w:rsid w:val="462875A5"/>
    <w:rsid w:val="4CF3124D"/>
    <w:rsid w:val="54032364"/>
    <w:rsid w:val="55D52260"/>
    <w:rsid w:val="594C028D"/>
    <w:rsid w:val="5C3201F0"/>
    <w:rsid w:val="688D3BCA"/>
    <w:rsid w:val="68A015B4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Calibri" w:hAnsi="Calibri" w:eastAsia="宋体" w:cs="黑体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spacing w:after="330"/>
      <w:ind w:firstLine="0" w:firstLineChars="0"/>
      <w:outlineLvl w:val="0"/>
    </w:pPr>
    <w:rPr>
      <w:rFonts w:eastAsia="微软雅黑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42"/>
    <w:unhideWhenUsed/>
    <w:qFormat/>
    <w:uiPriority w:val="9"/>
    <w:pPr>
      <w:keepNext/>
      <w:keepLines/>
      <w:numPr>
        <w:ilvl w:val="0"/>
        <w:numId w:val="1"/>
      </w:numPr>
      <w:ind w:firstLineChars="0"/>
      <w:outlineLvl w:val="1"/>
    </w:pPr>
    <w:rPr>
      <w:rFonts w:ascii="Calibri Light" w:hAnsi="Calibri Light" w:eastAsia="微软雅黑" w:cs="黑体"/>
      <w:bCs/>
      <w:szCs w:val="32"/>
    </w:rPr>
  </w:style>
  <w:style w:type="paragraph" w:styleId="4">
    <w:name w:val="heading 3"/>
    <w:basedOn w:val="1"/>
    <w:next w:val="1"/>
    <w:link w:val="43"/>
    <w:unhideWhenUsed/>
    <w:qFormat/>
    <w:uiPriority w:val="0"/>
    <w:pPr>
      <w:keepNext/>
      <w:keepLines/>
      <w:ind w:firstLine="0" w:firstLineChars="0"/>
      <w:outlineLvl w:val="2"/>
    </w:pPr>
    <w:rPr>
      <w:rFonts w:eastAsia="微软雅黑"/>
      <w:bCs/>
      <w:szCs w:val="32"/>
    </w:rPr>
  </w:style>
  <w:style w:type="paragraph" w:styleId="5">
    <w:name w:val="heading 4"/>
    <w:basedOn w:val="1"/>
    <w:next w:val="1"/>
    <w:link w:val="44"/>
    <w:unhideWhenUsed/>
    <w:qFormat/>
    <w:uiPriority w:val="9"/>
    <w:pPr>
      <w:keepNext/>
      <w:ind w:firstLine="0" w:firstLineChars="0"/>
      <w:jc w:val="left"/>
      <w:outlineLvl w:val="3"/>
    </w:pPr>
    <w:rPr>
      <w:rFonts w:ascii="Calibri Light" w:hAnsi="Calibri Light" w:eastAsia="宋体" w:cs="黑体"/>
      <w:bCs/>
      <w:sz w:val="28"/>
      <w:szCs w:val="28"/>
    </w:rPr>
  </w:style>
  <w:style w:type="paragraph" w:styleId="6">
    <w:name w:val="heading 5"/>
    <w:basedOn w:val="1"/>
    <w:next w:val="1"/>
    <w:link w:val="45"/>
    <w:unhideWhenUsed/>
    <w:qFormat/>
    <w:uiPriority w:val="9"/>
    <w:pPr>
      <w:keepNext/>
      <w:keepLines/>
      <w:ind w:firstLine="0" w:firstLineChars="0"/>
      <w:outlineLvl w:val="4"/>
    </w:pPr>
    <w:rPr>
      <w:bCs/>
      <w:szCs w:val="28"/>
    </w:rPr>
  </w:style>
  <w:style w:type="paragraph" w:styleId="7">
    <w:name w:val="heading 6"/>
    <w:basedOn w:val="1"/>
    <w:next w:val="1"/>
    <w:link w:val="4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libri Light" w:hAnsi="Calibri Light" w:eastAsia="宋体" w:cs="黑体"/>
      <w:b/>
      <w:bCs/>
      <w:szCs w:val="24"/>
    </w:rPr>
  </w:style>
  <w:style w:type="paragraph" w:styleId="8">
    <w:name w:val="heading 7"/>
    <w:basedOn w:val="1"/>
    <w:next w:val="1"/>
    <w:link w:val="48"/>
    <w:unhideWhenUsed/>
    <w:qFormat/>
    <w:uiPriority w:val="9"/>
    <w:pPr>
      <w:keepNext/>
      <w:keepLines/>
      <w:widowControl/>
      <w:shd w:val="clear" w:color="auto" w:fill="FFFFFF"/>
      <w:spacing w:before="240" w:after="64" w:line="319" w:lineRule="auto"/>
      <w:ind w:left="1296" w:firstLine="0" w:firstLineChars="0"/>
      <w:outlineLvl w:val="6"/>
    </w:pPr>
    <w:rPr>
      <w:rFonts w:ascii="微软雅黑" w:hAnsi="微软雅黑" w:eastAsia="微软雅黑" w:cs="宋体"/>
      <w:b/>
      <w:bCs/>
      <w:color w:val="000000"/>
      <w:kern w:val="0"/>
      <w:szCs w:val="21"/>
    </w:rPr>
  </w:style>
  <w:style w:type="paragraph" w:styleId="9">
    <w:name w:val="heading 8"/>
    <w:basedOn w:val="1"/>
    <w:next w:val="1"/>
    <w:link w:val="49"/>
    <w:unhideWhenUsed/>
    <w:qFormat/>
    <w:uiPriority w:val="9"/>
    <w:pPr>
      <w:keepNext/>
      <w:keepLines/>
      <w:widowControl/>
      <w:shd w:val="clear" w:color="auto" w:fill="FFFFFF"/>
      <w:spacing w:before="240" w:after="64" w:line="319" w:lineRule="auto"/>
      <w:ind w:left="1440" w:firstLine="0" w:firstLineChars="0"/>
      <w:outlineLvl w:val="7"/>
    </w:pPr>
    <w:rPr>
      <w:rFonts w:ascii="Cambria" w:hAnsi="Cambria" w:eastAsia="微软雅黑" w:cs="宋体"/>
      <w:color w:val="000000"/>
      <w:kern w:val="0"/>
      <w:szCs w:val="21"/>
    </w:rPr>
  </w:style>
  <w:style w:type="paragraph" w:styleId="10">
    <w:name w:val="heading 9"/>
    <w:basedOn w:val="1"/>
    <w:next w:val="1"/>
    <w:link w:val="50"/>
    <w:unhideWhenUsed/>
    <w:qFormat/>
    <w:uiPriority w:val="9"/>
    <w:pPr>
      <w:keepNext/>
      <w:keepLines/>
      <w:widowControl/>
      <w:shd w:val="clear" w:color="auto" w:fill="FFFFFF"/>
      <w:spacing w:before="240" w:after="64" w:line="319" w:lineRule="auto"/>
      <w:ind w:left="1584" w:firstLine="0" w:firstLineChars="0"/>
      <w:outlineLvl w:val="8"/>
    </w:pPr>
    <w:rPr>
      <w:rFonts w:ascii="Cambria" w:hAnsi="Cambria" w:eastAsia="微软雅黑" w:cs="宋体"/>
      <w:color w:val="000000"/>
      <w:kern w:val="0"/>
      <w:szCs w:val="21"/>
    </w:rPr>
  </w:style>
  <w:style w:type="character" w:default="1" w:styleId="24">
    <w:name w:val="Default Paragraph Font"/>
    <w:unhideWhenUsed/>
    <w:uiPriority w:val="1"/>
  </w:style>
  <w:style w:type="table" w:default="1" w:styleId="26">
    <w:name w:val="Normal Table"/>
    <w:unhideWhenUsed/>
    <w:uiPriority w:val="99"/>
    <w:tblPr>
      <w:tblStyle w:val="2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2">
    <w:name w:val="caption"/>
    <w:basedOn w:val="1"/>
    <w:next w:val="1"/>
    <w:unhideWhenUsed/>
    <w:qFormat/>
    <w:uiPriority w:val="35"/>
    <w:pPr>
      <w:spacing w:line="240" w:lineRule="atLeast"/>
      <w:ind w:firstLine="0" w:firstLineChars="0"/>
      <w:jc w:val="left"/>
    </w:pPr>
    <w:rPr>
      <w:rFonts w:ascii="Calibri Light" w:hAnsi="Calibri Light" w:eastAsia="黑体" w:cs="Times New Roman"/>
      <w:snapToGrid w:val="0"/>
      <w:kern w:val="0"/>
      <w:sz w:val="20"/>
      <w:szCs w:val="20"/>
    </w:r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4">
    <w:name w:val="toc 3"/>
    <w:basedOn w:val="1"/>
    <w:next w:val="1"/>
    <w:qFormat/>
    <w:uiPriority w:val="39"/>
    <w:pPr>
      <w:widowControl/>
      <w:shd w:val="clear" w:color="auto" w:fill="FFFFFF"/>
      <w:ind w:left="840" w:leftChars="40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6">
    <w:name w:val="Balloon Text"/>
    <w:basedOn w:val="1"/>
    <w:link w:val="52"/>
    <w:unhideWhenUsed/>
    <w:uiPriority w:val="99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20">
    <w:name w:val="toc 4"/>
    <w:basedOn w:val="1"/>
    <w:next w:val="1"/>
    <w:qFormat/>
    <w:uiPriority w:val="39"/>
    <w:pPr>
      <w:widowControl/>
      <w:shd w:val="clear" w:color="auto" w:fill="FFFFFF"/>
      <w:ind w:left="1260" w:leftChars="60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2">
    <w:name w:val="toc 2"/>
    <w:basedOn w:val="1"/>
    <w:next w:val="1"/>
    <w:qFormat/>
    <w:uiPriority w:val="39"/>
    <w:pPr>
      <w:widowControl/>
      <w:shd w:val="clear" w:color="auto" w:fill="FFFFFF"/>
      <w:ind w:left="420" w:leftChars="20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character" w:styleId="25">
    <w:name w:val="Hyperlink"/>
    <w:basedOn w:val="24"/>
    <w:unhideWhenUsed/>
    <w:qFormat/>
    <w:uiPriority w:val="99"/>
    <w:rPr>
      <w:color w:val="0563C1"/>
      <w:u w:val="single"/>
    </w:rPr>
  </w:style>
  <w:style w:type="table" w:styleId="27">
    <w:name w:val="Table Grid"/>
    <w:basedOn w:val="26"/>
    <w:qFormat/>
    <w:uiPriority w:val="39"/>
    <w:pPr/>
    <w:rPr>
      <w:rFonts w:ascii="Times New Roman" w:hAnsi="Times New Roman" w:eastAsia="宋体" w:cs="Times New Roman"/>
    </w:rPr>
    <w:tblPr>
      <w:tblStyle w:val="2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28">
    <w:name w:val="列出段落1"/>
    <w:basedOn w:val="1"/>
    <w:qFormat/>
    <w:uiPriority w:val="99"/>
    <w:pPr>
      <w:ind w:firstLine="420"/>
    </w:pPr>
  </w:style>
  <w:style w:type="paragraph" w:customStyle="1" w:styleId="29">
    <w:name w:val="列出段落11"/>
    <w:basedOn w:val="1"/>
    <w:qFormat/>
    <w:uiPriority w:val="34"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  <w:lang w:val="zh-CN"/>
    </w:rPr>
  </w:style>
  <w:style w:type="paragraph" w:customStyle="1" w:styleId="30">
    <w:name w:val="图文2"/>
    <w:basedOn w:val="1"/>
    <w:qFormat/>
    <w:uiPriority w:val="0"/>
    <w:pPr>
      <w:widowControl/>
      <w:shd w:val="clear" w:color="auto" w:fill="FFFFFF"/>
      <w:ind w:firstLine="420"/>
      <w:jc w:val="center"/>
    </w:pPr>
    <w:rPr>
      <w:rFonts w:ascii="黑体" w:hAnsi="黑体" w:eastAsia="黑体" w:cs="黑体"/>
      <w:color w:val="000000"/>
      <w:kern w:val="0"/>
      <w:sz w:val="21"/>
      <w:szCs w:val="21"/>
    </w:rPr>
  </w:style>
  <w:style w:type="paragraph" w:customStyle="1" w:styleId="31">
    <w:name w:val="标题5级"/>
    <w:basedOn w:val="4"/>
    <w:qFormat/>
    <w:uiPriority w:val="0"/>
    <w:pPr>
      <w:widowControl/>
      <w:shd w:val="clear" w:color="auto" w:fill="FFFFFF"/>
      <w:spacing w:before="280" w:after="290" w:line="377" w:lineRule="auto"/>
      <w:ind w:left="1005" w:right="210" w:rightChars="100" w:firstLine="640" w:firstLineChars="200"/>
    </w:pPr>
    <w:rPr>
      <w:rFonts w:ascii="微软雅黑" w:hAnsi="微软雅黑" w:eastAsia="宋体" w:cs="宋体"/>
      <w:b/>
      <w:color w:val="000000"/>
      <w:kern w:val="0"/>
      <w:sz w:val="21"/>
      <w:szCs w:val="30"/>
    </w:rPr>
  </w:style>
  <w:style w:type="paragraph" w:customStyle="1" w:styleId="32">
    <w:name w:val="列出段落2"/>
    <w:basedOn w:val="1"/>
    <w:qFormat/>
    <w:uiPriority w:val="34"/>
    <w:pPr>
      <w:spacing w:line="240" w:lineRule="atLeast"/>
      <w:ind w:firstLine="420" w:firstLineChars="0"/>
      <w:jc w:val="left"/>
    </w:pPr>
    <w:rPr>
      <w:rFonts w:ascii="宋体" w:hAnsi="宋体" w:eastAsia="微软雅黑 Light" w:cs="Times New Roman"/>
      <w:snapToGrid w:val="0"/>
      <w:kern w:val="0"/>
      <w:szCs w:val="20"/>
      <w:lang w:val="zh-CN"/>
    </w:rPr>
  </w:style>
  <w:style w:type="paragraph" w:customStyle="1" w:styleId="33">
    <w:name w:val="标题1级"/>
    <w:basedOn w:val="1"/>
    <w:link w:val="51"/>
    <w:qFormat/>
    <w:uiPriority w:val="0"/>
    <w:pPr>
      <w:keepNext/>
      <w:widowControl/>
      <w:shd w:val="clear" w:color="auto" w:fill="FFFFFF"/>
      <w:spacing w:before="50" w:beforeLines="50" w:after="50" w:afterLines="50"/>
      <w:ind w:left="420" w:firstLine="0" w:firstLineChars="0"/>
      <w:outlineLvl w:val="0"/>
    </w:pPr>
    <w:rPr>
      <w:rFonts w:ascii="微软雅黑" w:hAnsi="微软雅黑" w:eastAsia="微软雅黑" w:cs="宋体"/>
      <w:b/>
      <w:bCs/>
      <w:color w:val="000000"/>
      <w:kern w:val="0"/>
      <w:sz w:val="32"/>
      <w:szCs w:val="21"/>
    </w:rPr>
  </w:style>
  <w:style w:type="paragraph" w:customStyle="1" w:styleId="34">
    <w:name w:val="二级标题"/>
    <w:basedOn w:val="3"/>
    <w:qFormat/>
    <w:uiPriority w:val="0"/>
    <w:pPr>
      <w:widowControl/>
      <w:numPr>
        <w:ilvl w:val="1"/>
        <w:numId w:val="2"/>
      </w:numPr>
      <w:shd w:val="clear" w:color="auto" w:fill="FFFFFF"/>
      <w:spacing w:before="260" w:after="260" w:line="415" w:lineRule="auto"/>
      <w:ind w:firstLine="200" w:firstLineChars="200"/>
    </w:pPr>
    <w:rPr>
      <w:rFonts w:ascii="Arial" w:hAnsi="Arial" w:eastAsia="黑体" w:cs="宋体"/>
      <w:b/>
      <w:color w:val="000000"/>
      <w:kern w:val="0"/>
      <w:sz w:val="32"/>
    </w:rPr>
  </w:style>
  <w:style w:type="paragraph" w:customStyle="1" w:styleId="35">
    <w:name w:val="List Paragraph"/>
    <w:basedOn w:val="1"/>
    <w:qFormat/>
    <w:uiPriority w:val="34"/>
    <w:pPr>
      <w:ind w:firstLine="420"/>
    </w:p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黑体"/>
      <w:b w:val="0"/>
      <w:bCs w:val="0"/>
      <w:color w:val="2D73B3"/>
      <w:kern w:val="0"/>
      <w:sz w:val="32"/>
      <w:szCs w:val="32"/>
    </w:rPr>
  </w:style>
  <w:style w:type="paragraph" w:customStyle="1" w:styleId="37">
    <w:name w:val="￥正文"/>
    <w:basedOn w:val="1"/>
    <w:link w:val="53"/>
    <w:qFormat/>
    <w:uiPriority w:val="0"/>
    <w:pPr>
      <w:ind w:firstLine="200"/>
      <w:jc w:val="left"/>
    </w:pPr>
    <w:rPr>
      <w:rFonts w:ascii="Calibri" w:hAnsi="Calibri"/>
      <w:kern w:val="0"/>
      <w:sz w:val="20"/>
      <w:szCs w:val="20"/>
    </w:rPr>
  </w:style>
  <w:style w:type="paragraph" w:customStyle="1" w:styleId="38">
    <w:name w:val="A4"/>
    <w:basedOn w:val="5"/>
    <w:link w:val="54"/>
    <w:qFormat/>
    <w:uiPriority w:val="0"/>
    <w:pPr>
      <w:keepLines/>
      <w:spacing w:before="280" w:after="290" w:line="376" w:lineRule="auto"/>
      <w:ind w:right="100" w:rightChars="100"/>
      <w:jc w:val="both"/>
    </w:pPr>
    <w:rPr>
      <w:b/>
      <w:sz w:val="24"/>
    </w:rPr>
  </w:style>
  <w:style w:type="character" w:customStyle="1" w:styleId="39">
    <w:name w:val="页眉 Char"/>
    <w:basedOn w:val="24"/>
    <w:link w:val="18"/>
    <w:qFormat/>
    <w:uiPriority w:val="99"/>
    <w:rPr>
      <w:sz w:val="18"/>
      <w:szCs w:val="18"/>
    </w:rPr>
  </w:style>
  <w:style w:type="character" w:customStyle="1" w:styleId="40">
    <w:name w:val="页脚 Char"/>
    <w:basedOn w:val="24"/>
    <w:link w:val="17"/>
    <w:uiPriority w:val="99"/>
    <w:rPr>
      <w:sz w:val="18"/>
      <w:szCs w:val="18"/>
    </w:rPr>
  </w:style>
  <w:style w:type="character" w:customStyle="1" w:styleId="41">
    <w:name w:val="标题 1 Char"/>
    <w:basedOn w:val="24"/>
    <w:link w:val="2"/>
    <w:qFormat/>
    <w:uiPriority w:val="9"/>
    <w:rPr>
      <w:rFonts w:eastAsia="微软雅黑"/>
      <w:b/>
      <w:bCs/>
      <w:kern w:val="44"/>
      <w:sz w:val="30"/>
      <w:szCs w:val="44"/>
    </w:rPr>
  </w:style>
  <w:style w:type="character" w:customStyle="1" w:styleId="42">
    <w:name w:val="标题 2 Char"/>
    <w:basedOn w:val="24"/>
    <w:link w:val="3"/>
    <w:qFormat/>
    <w:uiPriority w:val="9"/>
    <w:rPr>
      <w:rFonts w:ascii="Calibri Light" w:hAnsi="Calibri Light" w:eastAsia="微软雅黑" w:cs="黑体"/>
      <w:bCs/>
      <w:kern w:val="2"/>
      <w:sz w:val="24"/>
      <w:szCs w:val="32"/>
    </w:rPr>
  </w:style>
  <w:style w:type="character" w:customStyle="1" w:styleId="43">
    <w:name w:val="标题 3 Char"/>
    <w:basedOn w:val="24"/>
    <w:link w:val="4"/>
    <w:qFormat/>
    <w:uiPriority w:val="0"/>
    <w:rPr>
      <w:rFonts w:eastAsia="微软雅黑"/>
      <w:bCs/>
      <w:sz w:val="24"/>
      <w:szCs w:val="32"/>
    </w:rPr>
  </w:style>
  <w:style w:type="character" w:customStyle="1" w:styleId="44">
    <w:name w:val="标题 4 Char"/>
    <w:basedOn w:val="24"/>
    <w:link w:val="5"/>
    <w:qFormat/>
    <w:uiPriority w:val="9"/>
    <w:rPr>
      <w:rFonts w:ascii="Calibri Light" w:hAnsi="Calibri Light" w:eastAsia="宋体" w:cs="黑体"/>
      <w:bCs/>
      <w:sz w:val="28"/>
      <w:szCs w:val="28"/>
    </w:rPr>
  </w:style>
  <w:style w:type="character" w:customStyle="1" w:styleId="45">
    <w:name w:val="标题 5 Char"/>
    <w:basedOn w:val="24"/>
    <w:link w:val="6"/>
    <w:qFormat/>
    <w:uiPriority w:val="9"/>
    <w:rPr>
      <w:bCs/>
      <w:sz w:val="24"/>
      <w:szCs w:val="28"/>
    </w:rPr>
  </w:style>
  <w:style w:type="character" w:customStyle="1" w:styleId="46">
    <w:name w:val="标题 6 Char"/>
    <w:basedOn w:val="24"/>
    <w:link w:val="7"/>
    <w:qFormat/>
    <w:uiPriority w:val="9"/>
    <w:rPr>
      <w:rFonts w:ascii="Calibri Light" w:hAnsi="Calibri Light" w:eastAsia="宋体" w:cs="黑体"/>
      <w:b/>
      <w:bCs/>
      <w:sz w:val="24"/>
      <w:szCs w:val="24"/>
    </w:rPr>
  </w:style>
  <w:style w:type="character" w:customStyle="1" w:styleId="47">
    <w:name w:val="blue"/>
    <w:basedOn w:val="24"/>
    <w:qFormat/>
    <w:uiPriority w:val="0"/>
    <w:rPr/>
  </w:style>
  <w:style w:type="character" w:customStyle="1" w:styleId="48">
    <w:name w:val="标题 7 Char"/>
    <w:basedOn w:val="24"/>
    <w:link w:val="8"/>
    <w:qFormat/>
    <w:uiPriority w:val="9"/>
    <w:rPr>
      <w:rFonts w:ascii="微软雅黑" w:hAnsi="微软雅黑" w:eastAsia="微软雅黑" w:cs="宋体"/>
      <w:b/>
      <w:bCs/>
      <w:color w:val="000000"/>
      <w:kern w:val="0"/>
      <w:sz w:val="24"/>
      <w:szCs w:val="21"/>
      <w:shd w:val="clear" w:color="auto" w:fill="FFFFFF"/>
    </w:rPr>
  </w:style>
  <w:style w:type="character" w:customStyle="1" w:styleId="49">
    <w:name w:val="标题 8 Char"/>
    <w:basedOn w:val="24"/>
    <w:link w:val="9"/>
    <w:qFormat/>
    <w:uiPriority w:val="9"/>
    <w:rPr>
      <w:rFonts w:ascii="Cambria" w:hAnsi="Cambria" w:eastAsia="微软雅黑" w:cs="宋体"/>
      <w:color w:val="000000"/>
      <w:kern w:val="0"/>
      <w:sz w:val="24"/>
      <w:szCs w:val="21"/>
      <w:shd w:val="clear" w:color="auto" w:fill="FFFFFF"/>
    </w:rPr>
  </w:style>
  <w:style w:type="character" w:customStyle="1" w:styleId="50">
    <w:name w:val="标题 9 Char"/>
    <w:basedOn w:val="24"/>
    <w:link w:val="10"/>
    <w:qFormat/>
    <w:uiPriority w:val="9"/>
    <w:rPr>
      <w:rFonts w:ascii="Cambria" w:hAnsi="Cambria" w:eastAsia="微软雅黑" w:cs="宋体"/>
      <w:color w:val="000000"/>
      <w:kern w:val="0"/>
      <w:sz w:val="24"/>
      <w:szCs w:val="21"/>
      <w:shd w:val="clear" w:color="auto" w:fill="FFFFFF"/>
    </w:rPr>
  </w:style>
  <w:style w:type="character" w:customStyle="1" w:styleId="51">
    <w:name w:val="标题1级 Char"/>
    <w:basedOn w:val="24"/>
    <w:link w:val="33"/>
    <w:qFormat/>
    <w:uiPriority w:val="0"/>
    <w:rPr>
      <w:rFonts w:ascii="微软雅黑" w:hAnsi="微软雅黑" w:eastAsia="微软雅黑" w:cs="宋体"/>
      <w:b/>
      <w:bCs/>
      <w:color w:val="000000"/>
      <w:kern w:val="0"/>
      <w:sz w:val="32"/>
      <w:szCs w:val="21"/>
      <w:shd w:val="clear" w:color="auto" w:fill="FFFFFF"/>
    </w:rPr>
  </w:style>
  <w:style w:type="character" w:customStyle="1" w:styleId="52">
    <w:name w:val="批注框文本 Char"/>
    <w:basedOn w:val="24"/>
    <w:link w:val="16"/>
    <w:semiHidden/>
    <w:uiPriority w:val="99"/>
    <w:rPr>
      <w:kern w:val="2"/>
      <w:sz w:val="18"/>
      <w:szCs w:val="18"/>
    </w:rPr>
  </w:style>
  <w:style w:type="character" w:customStyle="1" w:styleId="53">
    <w:name w:val="￥正文 Char"/>
    <w:link w:val="37"/>
    <w:qFormat/>
    <w:uiPriority w:val="0"/>
    <w:rPr>
      <w:rFonts w:ascii="Calibri" w:hAnsi="Calibri"/>
    </w:rPr>
  </w:style>
  <w:style w:type="character" w:customStyle="1" w:styleId="54">
    <w:name w:val="A4 Char"/>
    <w:basedOn w:val="24"/>
    <w:link w:val="38"/>
    <w:qFormat/>
    <w:uiPriority w:val="0"/>
    <w:rPr>
      <w:rFonts w:ascii="Calibri Light" w:hAnsi="Calibri Light" w:eastAsia="宋体" w:cs="黑体"/>
      <w:b/>
      <w:bCs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343</Words>
  <Characters>1957</Characters>
  <Lines>16</Lines>
  <Paragraphs>4</Paragraphs>
  <ScaleCrop>false</ScaleCrop>
  <LinksUpToDate>false</LinksUpToDate>
  <CharactersWithSpaces>0</CharactersWithSpaces>
  <Application>WPS Office 专业版_9.1.0.5012_F1E327BC-269C-435d-A152-05C5408002CA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2018-07-26T09:15:00Z</dcterms:created>
  <dc:creator>Microsoft 帐户</dc:creator>
  <cp:lastModifiedBy>jyj</cp:lastModifiedBy>
  <dcterms:modified xsi:type="dcterms:W3CDTF">2018-11-23T04:45:20Z</dcterms:modified>
  <dc:title>三水区教师招聘信息管理系统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