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88" w:rsidRPr="00293A88" w:rsidRDefault="00293A88" w:rsidP="00293A88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方正黑体_GBK" w:eastAsia="方正黑体_GBK" w:hAnsi="Calibri" w:cs="宋体" w:hint="eastAsia"/>
          <w:b/>
          <w:bCs/>
          <w:color w:val="000000"/>
          <w:kern w:val="0"/>
          <w:sz w:val="32"/>
          <w:szCs w:val="32"/>
        </w:rPr>
        <w:t>中学教师资格考试（心理健康教育、日语、俄语）面试大纲</w:t>
      </w:r>
    </w:p>
    <w:p w:rsidR="00293A88" w:rsidRPr="00293A88" w:rsidRDefault="00293A88" w:rsidP="00293A88">
      <w:pPr>
        <w:widowControl/>
        <w:spacing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293A88" w:rsidRPr="00293A88" w:rsidRDefault="00293A88" w:rsidP="00293A88">
      <w:pPr>
        <w:widowControl/>
        <w:spacing w:before="156" w:after="156"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一、测试性质</w:t>
      </w:r>
    </w:p>
    <w:p w:rsidR="00293A88" w:rsidRPr="00293A88" w:rsidRDefault="00293A88" w:rsidP="00293A88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面试是中小学教师资格考试的有机组成部分，属于标准参照性考试。笔试合格者，参加面试。</w:t>
      </w:r>
    </w:p>
    <w:p w:rsidR="00293A88" w:rsidRPr="00293A88" w:rsidRDefault="00293A88" w:rsidP="00293A88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93A88" w:rsidRPr="00293A88" w:rsidRDefault="00293A88" w:rsidP="00293A88">
      <w:pPr>
        <w:widowControl/>
        <w:spacing w:before="156" w:after="156" w:line="400" w:lineRule="atLeast"/>
        <w:ind w:firstLine="654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二、测试目标</w:t>
      </w:r>
    </w:p>
    <w:p w:rsidR="00293A88" w:rsidRPr="00293A88" w:rsidRDefault="00293A88" w:rsidP="00293A88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面试主要考察申请教师资格人员应具备的新教师基本素养、职业发展潜质教育教学实践能力，主要包括：</w:t>
      </w:r>
    </w:p>
    <w:p w:rsidR="00293A88" w:rsidRPr="00293A88" w:rsidRDefault="00293A88" w:rsidP="00293A88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．良好的职业道德、心理素质和思维品质。</w:t>
      </w:r>
    </w:p>
    <w:p w:rsidR="00293A88" w:rsidRPr="00293A88" w:rsidRDefault="00293A88" w:rsidP="00293A88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．仪表仪态得体，有一定的表达、交流、沟通能力。</w:t>
      </w:r>
    </w:p>
    <w:p w:rsidR="00293A88" w:rsidRPr="00293A88" w:rsidRDefault="00293A88" w:rsidP="00293A88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．能够恰当地运用教学方法、手段，教学环节规范，较好地达成教学目标。</w:t>
      </w:r>
    </w:p>
    <w:p w:rsidR="00293A88" w:rsidRPr="00293A88" w:rsidRDefault="00293A88" w:rsidP="00293A88">
      <w:pPr>
        <w:widowControl/>
        <w:spacing w:line="400" w:lineRule="atLeast"/>
        <w:ind w:firstLine="523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293A88" w:rsidRPr="00293A88" w:rsidRDefault="00293A88" w:rsidP="00293A88">
      <w:pPr>
        <w:widowControl/>
        <w:spacing w:before="156" w:after="156" w:line="400" w:lineRule="atLeast"/>
        <w:ind w:firstLine="654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三、测试内容与要求</w:t>
      </w:r>
    </w:p>
    <w:p w:rsidR="00293A88" w:rsidRPr="00293A88" w:rsidRDefault="00293A88" w:rsidP="00293A88">
      <w:pPr>
        <w:widowControl/>
        <w:spacing w:line="420" w:lineRule="atLeast"/>
        <w:ind w:firstLine="523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（一）职业认知</w:t>
      </w:r>
    </w:p>
    <w:p w:rsidR="00293A88" w:rsidRPr="00293A88" w:rsidRDefault="00293A88" w:rsidP="00293A88">
      <w:pPr>
        <w:widowControl/>
        <w:spacing w:line="42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．热爱教育事业，有较强的从教愿望，正确认识、理解教师的职业特征，遵守教师职业道德规范，能够正确认识、分析和评价教育教学实践中的师德问题。</w:t>
      </w:r>
    </w:p>
    <w:p w:rsidR="00293A88" w:rsidRPr="00293A88" w:rsidRDefault="00293A88" w:rsidP="00293A88">
      <w:pPr>
        <w:widowControl/>
        <w:spacing w:line="420" w:lineRule="atLeast"/>
        <w:ind w:firstLine="538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spacing w:val="4"/>
          <w:kern w:val="0"/>
          <w:sz w:val="24"/>
          <w:szCs w:val="24"/>
        </w:rPr>
        <w:t>2</w:t>
      </w:r>
      <w:r w:rsidRPr="00293A88">
        <w:rPr>
          <w:rFonts w:ascii="宋体" w:eastAsia="宋体" w:hAnsi="宋体" w:cs="宋体" w:hint="eastAsia"/>
          <w:color w:val="000000"/>
          <w:spacing w:val="4"/>
          <w:kern w:val="0"/>
          <w:sz w:val="24"/>
          <w:szCs w:val="24"/>
        </w:rPr>
        <w:t>．关爱学生、尊重学生，公正平等地对待每一位学生，关注每一位学生的成长。</w:t>
      </w:r>
    </w:p>
    <w:p w:rsidR="00293A88" w:rsidRPr="00293A88" w:rsidRDefault="00293A88" w:rsidP="00293A88">
      <w:pPr>
        <w:widowControl/>
        <w:spacing w:line="420" w:lineRule="atLeast"/>
        <w:ind w:firstLine="523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（二）心理素质</w:t>
      </w:r>
    </w:p>
    <w:p w:rsidR="00293A88" w:rsidRPr="00293A88" w:rsidRDefault="00293A88" w:rsidP="00293A88">
      <w:pPr>
        <w:widowControl/>
        <w:spacing w:line="42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．积极、开朗，有自信心。具有积极向上的精神，主动热情工作；具有坚定顽强的精神，不怕困难。</w:t>
      </w:r>
    </w:p>
    <w:p w:rsidR="00293A88" w:rsidRPr="00293A88" w:rsidRDefault="00293A88" w:rsidP="00293A88">
      <w:pPr>
        <w:widowControl/>
        <w:spacing w:line="42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．有较强的情绪调节与自控能力。能够有条不紊地工作，不急不</w:t>
      </w:r>
      <w:proofErr w:type="gramStart"/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躁</w:t>
      </w:r>
      <w:proofErr w:type="gramEnd"/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；能够冷静地处理问题，有应变能力；能公正地看待问题，不偏激，不固执。</w:t>
      </w:r>
    </w:p>
    <w:p w:rsidR="00293A88" w:rsidRPr="00293A88" w:rsidRDefault="00293A88" w:rsidP="00293A88">
      <w:pPr>
        <w:widowControl/>
        <w:spacing w:line="420" w:lineRule="atLeast"/>
        <w:ind w:firstLine="523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（三）仪表仪态</w:t>
      </w:r>
    </w:p>
    <w:p w:rsidR="00293A88" w:rsidRPr="00293A88" w:rsidRDefault="00293A88" w:rsidP="00293A88">
      <w:pPr>
        <w:widowControl/>
        <w:spacing w:line="42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．仪表整洁，符合教师职业和场景要求。</w:t>
      </w:r>
    </w:p>
    <w:p w:rsidR="00293A88" w:rsidRPr="00293A88" w:rsidRDefault="00293A88" w:rsidP="00293A88">
      <w:pPr>
        <w:widowControl/>
        <w:spacing w:line="42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．举止大方，肢体语言得体，符合教师礼仪要求。</w:t>
      </w:r>
    </w:p>
    <w:p w:rsidR="00293A88" w:rsidRPr="00293A88" w:rsidRDefault="00293A88" w:rsidP="00293A88">
      <w:pPr>
        <w:widowControl/>
        <w:spacing w:line="420" w:lineRule="atLeast"/>
        <w:ind w:firstLine="523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（四）言语表达</w:t>
      </w:r>
    </w:p>
    <w:p w:rsidR="00293A88" w:rsidRPr="00293A88" w:rsidRDefault="00293A88" w:rsidP="00293A88">
      <w:pPr>
        <w:widowControl/>
        <w:spacing w:line="42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1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．语言清晰，语速适宜，表达准确。口齿清楚，讲话流利，发音标准，声音洪亮，语速适宜；讲话中心明确，层次分明，表达完整，有感染力。</w:t>
      </w:r>
    </w:p>
    <w:p w:rsidR="00293A88" w:rsidRPr="00293A88" w:rsidRDefault="00293A88" w:rsidP="00293A88">
      <w:pPr>
        <w:widowControl/>
        <w:spacing w:line="42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．善于倾听、交流，有亲和力。具有较强的口头表达能力，善于倾听别人的意见，并能够较准确地表达自己的观点；在交流中尊重对方、态度和蔼。</w:t>
      </w:r>
    </w:p>
    <w:p w:rsidR="00293A88" w:rsidRPr="00293A88" w:rsidRDefault="00293A88" w:rsidP="00293A88">
      <w:pPr>
        <w:widowControl/>
        <w:spacing w:line="420" w:lineRule="atLeast"/>
        <w:ind w:firstLine="523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（五）思维品质</w:t>
      </w:r>
    </w:p>
    <w:p w:rsidR="00293A88" w:rsidRPr="00293A88" w:rsidRDefault="00293A88" w:rsidP="00293A88">
      <w:pPr>
        <w:widowControl/>
        <w:spacing w:line="42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．能够迅速、准确地理解和分析问题，有较强的综合分析能力。</w:t>
      </w:r>
    </w:p>
    <w:p w:rsidR="00293A88" w:rsidRPr="00293A88" w:rsidRDefault="00293A88" w:rsidP="00293A88">
      <w:pPr>
        <w:widowControl/>
        <w:spacing w:line="42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</w:t>
      </w:r>
      <w:proofErr w:type="gramStart"/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清晰有</w:t>
      </w:r>
      <w:proofErr w:type="gramEnd"/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条理地陈述问题，有较强的逻辑性。</w:t>
      </w:r>
    </w:p>
    <w:p w:rsidR="00293A88" w:rsidRPr="00293A88" w:rsidRDefault="00293A88" w:rsidP="00293A88">
      <w:pPr>
        <w:widowControl/>
        <w:spacing w:line="42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．能够比较全面地看待问题，思维灵活，有较好的应变能力。</w:t>
      </w:r>
    </w:p>
    <w:p w:rsidR="00293A88" w:rsidRPr="00293A88" w:rsidRDefault="00293A88" w:rsidP="00293A88">
      <w:pPr>
        <w:widowControl/>
        <w:spacing w:line="42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．能够提出具有创新性的解决问题的思路和方法。</w:t>
      </w:r>
    </w:p>
    <w:p w:rsidR="00293A88" w:rsidRPr="00293A88" w:rsidRDefault="00293A88" w:rsidP="00293A88">
      <w:pPr>
        <w:widowControl/>
        <w:spacing w:line="420" w:lineRule="atLeast"/>
        <w:ind w:firstLine="523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（六）教学设计</w:t>
      </w:r>
    </w:p>
    <w:p w:rsidR="00293A88" w:rsidRPr="00293A88" w:rsidRDefault="00293A88" w:rsidP="00293A88">
      <w:pPr>
        <w:widowControl/>
        <w:spacing w:line="42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．了解专业特点及人才需求。</w:t>
      </w:r>
    </w:p>
    <w:p w:rsidR="00293A88" w:rsidRPr="00293A88" w:rsidRDefault="00293A88" w:rsidP="00293A88">
      <w:pPr>
        <w:widowControl/>
        <w:spacing w:line="42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．掌握所教专业的知识体系与基本规律。</w:t>
      </w:r>
    </w:p>
    <w:p w:rsidR="00293A88" w:rsidRPr="00293A88" w:rsidRDefault="00293A88" w:rsidP="00293A88">
      <w:pPr>
        <w:widowControl/>
        <w:spacing w:line="42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．了解课程的目标和要求，准确把握教学内容，准确把握所教教学内容﹑理解本课（本单元）在教材中的地位以及与其他单元的关系。</w:t>
      </w:r>
    </w:p>
    <w:p w:rsidR="00293A88" w:rsidRPr="00293A88" w:rsidRDefault="00293A88" w:rsidP="00293A88">
      <w:pPr>
        <w:widowControl/>
        <w:spacing w:line="42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．根据教学内容和课程标准的要求确定教学目标﹑教学重点和难点。</w:t>
      </w:r>
    </w:p>
    <w:p w:rsidR="00293A88" w:rsidRPr="00293A88" w:rsidRDefault="00293A88" w:rsidP="00293A88">
      <w:pPr>
        <w:widowControl/>
        <w:spacing w:line="42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．教学设计要体现学生的主体性，因材施教，选择合适的教学形式与方法。</w:t>
      </w:r>
    </w:p>
    <w:p w:rsidR="00293A88" w:rsidRPr="00293A88" w:rsidRDefault="00293A88" w:rsidP="00293A88">
      <w:pPr>
        <w:widowControl/>
        <w:spacing w:line="420" w:lineRule="atLeast"/>
        <w:ind w:firstLine="523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（七）教学实施</w:t>
      </w:r>
    </w:p>
    <w:p w:rsidR="00293A88" w:rsidRPr="00293A88" w:rsidRDefault="00293A88" w:rsidP="00293A88">
      <w:pPr>
        <w:widowControl/>
        <w:spacing w:line="42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．情境创设合理，注重激发学生的学习兴趣。</w:t>
      </w:r>
    </w:p>
    <w:p w:rsidR="00293A88" w:rsidRPr="00293A88" w:rsidRDefault="00293A88" w:rsidP="00293A88">
      <w:pPr>
        <w:widowControl/>
        <w:spacing w:line="42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．能够有效地组织学生的学习活动，有与学生交流的意识。</w:t>
      </w:r>
    </w:p>
    <w:p w:rsidR="00293A88" w:rsidRPr="00293A88" w:rsidRDefault="00293A88" w:rsidP="00293A88">
      <w:pPr>
        <w:widowControl/>
        <w:spacing w:line="42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．能够科学准确地表达和呈现教学内容。</w:t>
      </w:r>
    </w:p>
    <w:p w:rsidR="00293A88" w:rsidRPr="00293A88" w:rsidRDefault="00293A88" w:rsidP="00293A88">
      <w:pPr>
        <w:widowControl/>
        <w:spacing w:line="42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．能够较好地控制教学时间和教学节奏，合理地安排教与学的时间，较好地达成教学目标。</w:t>
      </w:r>
    </w:p>
    <w:p w:rsidR="00293A88" w:rsidRPr="00293A88" w:rsidRDefault="00293A88" w:rsidP="00293A88">
      <w:pPr>
        <w:widowControl/>
        <w:spacing w:line="42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．能应用专业知识解决实际问题。</w:t>
      </w:r>
    </w:p>
    <w:p w:rsidR="00293A88" w:rsidRPr="00293A88" w:rsidRDefault="00293A88" w:rsidP="00293A88">
      <w:pPr>
        <w:widowControl/>
        <w:spacing w:line="42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．能够适当地运用板书，板书工整、美观、适量。</w:t>
      </w:r>
    </w:p>
    <w:p w:rsidR="00293A88" w:rsidRPr="00293A88" w:rsidRDefault="00293A88" w:rsidP="00293A88">
      <w:pPr>
        <w:widowControl/>
        <w:spacing w:line="420" w:lineRule="atLeast"/>
        <w:ind w:firstLine="523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（八）教学评价</w:t>
      </w:r>
    </w:p>
    <w:p w:rsidR="00293A88" w:rsidRPr="00293A88" w:rsidRDefault="00293A88" w:rsidP="00293A88">
      <w:pPr>
        <w:widowControl/>
        <w:spacing w:line="42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．在教学实施过程中注重对学生进行评价。</w:t>
      </w:r>
    </w:p>
    <w:p w:rsidR="00293A88" w:rsidRPr="00293A88" w:rsidRDefault="00293A88" w:rsidP="00293A88">
      <w:pPr>
        <w:widowControl/>
        <w:spacing w:line="42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．能客观评价自己的教学效果。</w:t>
      </w:r>
    </w:p>
    <w:p w:rsidR="00293A88" w:rsidRPr="00293A88" w:rsidRDefault="00293A88" w:rsidP="00293A88">
      <w:pPr>
        <w:widowControl/>
        <w:spacing w:before="156" w:after="156" w:line="400" w:lineRule="atLeast"/>
        <w:ind w:firstLine="654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四、测试方法</w:t>
      </w:r>
    </w:p>
    <w:p w:rsidR="00293A88" w:rsidRPr="00293A88" w:rsidRDefault="00293A88" w:rsidP="00293A88">
      <w:pPr>
        <w:widowControl/>
        <w:spacing w:before="93" w:after="93" w:line="380" w:lineRule="atLeast"/>
        <w:ind w:firstLine="521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采取结构化面试和情境模拟相结合的方法，通过抽题备课、试讲、答辩等方式进行。</w:t>
      </w:r>
    </w:p>
    <w:p w:rsidR="00293A88" w:rsidRPr="00293A88" w:rsidRDefault="00293A88" w:rsidP="00293A88">
      <w:pPr>
        <w:widowControl/>
        <w:spacing w:before="93" w:after="93" w:line="380" w:lineRule="atLeast"/>
        <w:ind w:firstLine="538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spacing w:val="4"/>
          <w:kern w:val="0"/>
          <w:sz w:val="24"/>
          <w:szCs w:val="24"/>
        </w:rPr>
        <w:t>考生按照有关规定随机抽取备课题目，进行备课，时间</w:t>
      </w:r>
      <w:r w:rsidRPr="00293A88">
        <w:rPr>
          <w:rFonts w:ascii="Times New Roman" w:eastAsia="宋体" w:hAnsi="Times New Roman" w:cs="Times New Roman"/>
          <w:color w:val="000000"/>
          <w:spacing w:val="4"/>
          <w:kern w:val="0"/>
          <w:sz w:val="24"/>
          <w:szCs w:val="24"/>
        </w:rPr>
        <w:t>20</w:t>
      </w:r>
      <w:r w:rsidRPr="00293A88">
        <w:rPr>
          <w:rFonts w:ascii="宋体" w:eastAsia="宋体" w:hAnsi="宋体" w:cs="宋体" w:hint="eastAsia"/>
          <w:color w:val="000000"/>
          <w:spacing w:val="4"/>
          <w:kern w:val="0"/>
          <w:sz w:val="24"/>
          <w:szCs w:val="24"/>
        </w:rPr>
        <w:t>分钟，接受面试，时间</w:t>
      </w:r>
      <w:r w:rsidRPr="00293A88">
        <w:rPr>
          <w:rFonts w:ascii="Times New Roman" w:eastAsia="宋体" w:hAnsi="Times New Roman" w:cs="Times New Roman"/>
          <w:color w:val="000000"/>
          <w:spacing w:val="4"/>
          <w:kern w:val="0"/>
          <w:sz w:val="24"/>
          <w:szCs w:val="24"/>
        </w:rPr>
        <w:t>20</w:t>
      </w:r>
      <w:r w:rsidRPr="00293A88">
        <w:rPr>
          <w:rFonts w:ascii="宋体" w:eastAsia="宋体" w:hAnsi="宋体" w:cs="宋体" w:hint="eastAsia"/>
          <w:color w:val="000000"/>
          <w:spacing w:val="4"/>
          <w:kern w:val="0"/>
          <w:sz w:val="24"/>
          <w:szCs w:val="24"/>
        </w:rPr>
        <w:t>分钟。考官根据考生面试过程中的表现，进行综合性评分。</w:t>
      </w:r>
    </w:p>
    <w:p w:rsidR="00293A88" w:rsidRPr="00293A88" w:rsidRDefault="00293A88" w:rsidP="00293A88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 </w:t>
      </w:r>
    </w:p>
    <w:p w:rsidR="00293A88" w:rsidRPr="00293A88" w:rsidRDefault="00293A88" w:rsidP="00293A88">
      <w:pPr>
        <w:widowControl/>
        <w:spacing w:before="156" w:after="156"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 </w:t>
      </w:r>
    </w:p>
    <w:p w:rsidR="00293A88" w:rsidRPr="00293A88" w:rsidRDefault="00293A88" w:rsidP="00293A88">
      <w:pPr>
        <w:widowControl/>
        <w:spacing w:before="156" w:after="156"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五、评分标准</w:t>
      </w:r>
    </w:p>
    <w:p w:rsidR="00293A88" w:rsidRPr="00293A88" w:rsidRDefault="00293A88" w:rsidP="00293A88">
      <w:pPr>
        <w:widowControl/>
        <w:spacing w:before="156" w:after="156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Calibri" w:eastAsia="宋体" w:hAnsi="Calibri" w:cs="宋体"/>
          <w:b/>
          <w:bCs/>
          <w:color w:val="000000"/>
          <w:kern w:val="0"/>
          <w:szCs w:val="21"/>
        </w:rPr>
        <w:t> </w:t>
      </w:r>
    </w:p>
    <w:tbl>
      <w:tblPr>
        <w:tblW w:w="8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900"/>
        <w:gridCol w:w="720"/>
        <w:gridCol w:w="900"/>
        <w:gridCol w:w="5354"/>
      </w:tblGrid>
      <w:tr w:rsidR="00293A88" w:rsidRPr="00293A88" w:rsidTr="00293A88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测试</w:t>
            </w:r>
          </w:p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权重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5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评分标准</w:t>
            </w:r>
          </w:p>
        </w:tc>
      </w:tr>
      <w:tr w:rsidR="00293A88" w:rsidRPr="00293A88" w:rsidTr="00293A88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职业</w:t>
            </w:r>
          </w:p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认知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较强的从教愿望，对教师职业有高度的认同，对教师工作的基本内容和职责有清楚了解</w:t>
            </w:r>
          </w:p>
        </w:tc>
      </w:tr>
      <w:tr w:rsidR="00293A88" w:rsidRPr="00293A88" w:rsidTr="00293A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关爱学生，尊重学生、平等对待学生，关注每个学生的成长</w:t>
            </w:r>
          </w:p>
        </w:tc>
      </w:tr>
      <w:tr w:rsidR="00293A88" w:rsidRPr="00293A88" w:rsidTr="00293A88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心理</w:t>
            </w:r>
          </w:p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素质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活泼、开朗，有自信心</w:t>
            </w:r>
          </w:p>
        </w:tc>
      </w:tr>
      <w:tr w:rsidR="00293A88" w:rsidRPr="00293A88" w:rsidTr="00293A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有较强的情绪调节能力</w:t>
            </w:r>
          </w:p>
        </w:tc>
      </w:tr>
      <w:tr w:rsidR="00293A88" w:rsidRPr="00293A88" w:rsidTr="00293A88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仪表</w:t>
            </w:r>
          </w:p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仪态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衣着整洁，仪表得体，符合教师职业特点</w:t>
            </w:r>
          </w:p>
        </w:tc>
      </w:tr>
      <w:tr w:rsidR="00293A88" w:rsidRPr="00293A88" w:rsidTr="00293A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行为举止稳重端庄大方，</w:t>
            </w:r>
            <w:proofErr w:type="gramStart"/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教态自然</w:t>
            </w:r>
            <w:proofErr w:type="gramEnd"/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，肢体表达得当</w:t>
            </w:r>
          </w:p>
        </w:tc>
      </w:tr>
      <w:tr w:rsidR="00293A88" w:rsidRPr="00293A88" w:rsidTr="00293A88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言语</w:t>
            </w:r>
          </w:p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表达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语言清晰，表达准确，语速适宜</w:t>
            </w:r>
          </w:p>
        </w:tc>
      </w:tr>
      <w:tr w:rsidR="00293A88" w:rsidRPr="00293A88" w:rsidTr="00293A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善于倾听、交流，有亲和力</w:t>
            </w:r>
          </w:p>
        </w:tc>
      </w:tr>
      <w:tr w:rsidR="00293A88" w:rsidRPr="00293A88" w:rsidTr="00293A88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思维</w:t>
            </w:r>
          </w:p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品质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思维缜密，富有条理</w:t>
            </w:r>
          </w:p>
        </w:tc>
      </w:tr>
      <w:tr w:rsidR="00293A88" w:rsidRPr="00293A88" w:rsidTr="00293A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迅速地抓住核心要素，准确地理解和分析问题</w:t>
            </w:r>
          </w:p>
        </w:tc>
      </w:tr>
      <w:tr w:rsidR="00293A88" w:rsidRPr="00293A88" w:rsidTr="00293A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看待问题全面，思维灵活</w:t>
            </w:r>
          </w:p>
        </w:tc>
      </w:tr>
      <w:tr w:rsidR="00293A88" w:rsidRPr="00293A88" w:rsidTr="00293A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具有创新性的解决问题的思路和方法</w:t>
            </w:r>
          </w:p>
        </w:tc>
      </w:tr>
      <w:tr w:rsidR="00293A88" w:rsidRPr="00293A88" w:rsidTr="00293A88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六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教学</w:t>
            </w:r>
          </w:p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设计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了解专业特点及人才需求</w:t>
            </w:r>
          </w:p>
        </w:tc>
      </w:tr>
      <w:tr w:rsidR="00293A88" w:rsidRPr="00293A88" w:rsidTr="00293A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掌握所教专业的知识体系与基本规律</w:t>
            </w:r>
          </w:p>
        </w:tc>
      </w:tr>
      <w:tr w:rsidR="00293A88" w:rsidRPr="00293A88" w:rsidTr="00293A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了解课程的目标与要求、准确把握教学内容</w:t>
            </w:r>
          </w:p>
        </w:tc>
      </w:tr>
      <w:tr w:rsidR="00293A88" w:rsidRPr="00293A88" w:rsidTr="00293A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能根据学科的特点，确定具体的教学目标、教学重点和难点</w:t>
            </w:r>
          </w:p>
        </w:tc>
      </w:tr>
      <w:tr w:rsidR="00293A88" w:rsidRPr="00293A88" w:rsidTr="00293A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教学设计体现学生的主体性</w:t>
            </w:r>
          </w:p>
        </w:tc>
      </w:tr>
      <w:tr w:rsidR="00293A88" w:rsidRPr="00293A88" w:rsidTr="00293A88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七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教学</w:t>
            </w:r>
          </w:p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实施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情境创设合理，关注学习动机的激发</w:t>
            </w:r>
          </w:p>
        </w:tc>
      </w:tr>
      <w:tr w:rsidR="00293A88" w:rsidRPr="00293A88" w:rsidTr="00293A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教学内容表述和呈现清楚、准确</w:t>
            </w:r>
          </w:p>
        </w:tc>
      </w:tr>
      <w:tr w:rsidR="00293A88" w:rsidRPr="00293A88" w:rsidTr="00293A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有与学生交流的意识，提出的问题富有启发性</w:t>
            </w:r>
          </w:p>
        </w:tc>
      </w:tr>
      <w:tr w:rsidR="00293A88" w:rsidRPr="00293A88" w:rsidTr="00293A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教学环节安排合理；时间节奏控制恰当；教学方法和手段运用有效</w:t>
            </w:r>
          </w:p>
        </w:tc>
      </w:tr>
      <w:tr w:rsidR="00293A88" w:rsidRPr="00293A88" w:rsidTr="00293A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能应用专业知识解决实际问题</w:t>
            </w:r>
          </w:p>
        </w:tc>
      </w:tr>
      <w:tr w:rsidR="00293A88" w:rsidRPr="00293A88" w:rsidTr="00293A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板书设计突出主题，层次分明；板书工整、美观、适量</w:t>
            </w:r>
          </w:p>
        </w:tc>
      </w:tr>
      <w:tr w:rsidR="00293A88" w:rsidRPr="00293A88" w:rsidTr="00293A88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八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教学</w:t>
            </w:r>
          </w:p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评价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能对学生进行过程性评价</w:t>
            </w:r>
          </w:p>
        </w:tc>
      </w:tr>
      <w:tr w:rsidR="00293A88" w:rsidRPr="00293A88" w:rsidTr="00293A8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88" w:rsidRPr="00293A88" w:rsidRDefault="00293A88" w:rsidP="00293A8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A88" w:rsidRPr="00293A88" w:rsidRDefault="00293A88" w:rsidP="00293A88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88" w:rsidRPr="00293A88" w:rsidRDefault="00293A88" w:rsidP="00293A88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93A88">
              <w:rPr>
                <w:rFonts w:ascii="宋体" w:eastAsia="宋体" w:hAnsi="宋体" w:cs="宋体" w:hint="eastAsia"/>
                <w:kern w:val="0"/>
                <w:szCs w:val="21"/>
              </w:rPr>
              <w:t>能客观地评价教学效果</w:t>
            </w:r>
          </w:p>
        </w:tc>
      </w:tr>
    </w:tbl>
    <w:p w:rsidR="00293A88" w:rsidRPr="00293A88" w:rsidRDefault="00293A88" w:rsidP="00293A8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3A88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lastRenderedPageBreak/>
        <w:br w:type="textWrapping" w:clear="all"/>
      </w:r>
    </w:p>
    <w:p w:rsidR="00293A88" w:rsidRPr="00293A88" w:rsidRDefault="00293A88" w:rsidP="00293A88">
      <w:pPr>
        <w:widowControl/>
        <w:spacing w:before="156" w:after="156"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六、试题示例</w:t>
      </w:r>
    </w:p>
    <w:p w:rsidR="00293A88" w:rsidRPr="00293A88" w:rsidRDefault="00293A88" w:rsidP="00293A88">
      <w:pPr>
        <w:widowControl/>
        <w:spacing w:line="36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例</w:t>
      </w:r>
      <w:proofErr w:type="gramStart"/>
      <w:r w:rsidRPr="00293A8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</w:t>
      </w:r>
      <w:proofErr w:type="gramEnd"/>
      <w:r w:rsidRPr="00293A8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 《心理健康教育》试讲教学设计</w:t>
      </w:r>
    </w:p>
    <w:p w:rsidR="00293A88" w:rsidRPr="00293A88" w:rsidRDefault="00293A88" w:rsidP="00293A88">
      <w:pPr>
        <w:widowControl/>
        <w:spacing w:line="36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课题内容</w:t>
      </w:r>
    </w:p>
    <w:p w:rsidR="00293A88" w:rsidRPr="00293A88" w:rsidRDefault="00293A88" w:rsidP="00293A88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Calibri" w:eastAsia="宋体" w:hAnsi="Calibri" w:cs="宋体"/>
          <w:noProof/>
          <w:color w:val="000000"/>
          <w:kern w:val="0"/>
          <w:szCs w:val="21"/>
        </w:rPr>
        <w:drawing>
          <wp:inline distT="0" distB="0" distL="0" distR="0">
            <wp:extent cx="5143500" cy="1775460"/>
            <wp:effectExtent l="0" t="0" r="0" b="0"/>
            <wp:docPr id="3" name="图片 3" descr="http://www.cqksy.cn/site/infopub/2018/sk/182ntceface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http://www.cqksy.cn/site/infopub/2018/sk/182ntceface.files/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88" w:rsidRPr="00293A88" w:rsidRDefault="00293A88" w:rsidP="00293A88">
      <w:pPr>
        <w:widowControl/>
        <w:spacing w:line="360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Times New Roman" w:eastAsia="宋体" w:hAnsi="Times New Roman" w:cs="Times New Roman"/>
          <w:color w:val="000000"/>
          <w:kern w:val="0"/>
          <w:szCs w:val="21"/>
        </w:rPr>
        <w:t>     </w:t>
      </w: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（节选自《心理健康教育》第九册</w:t>
      </w:r>
      <w:r w:rsidRPr="00293A88">
        <w:rPr>
          <w:rFonts w:ascii="Times New Roman" w:eastAsia="宋体" w:hAnsi="Times New Roman" w:cs="Times New Roman"/>
          <w:color w:val="000000"/>
          <w:kern w:val="0"/>
          <w:szCs w:val="21"/>
        </w:rPr>
        <w:t>P5</w:t>
      </w: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）</w:t>
      </w:r>
    </w:p>
    <w:p w:rsidR="00293A88" w:rsidRPr="00293A88" w:rsidRDefault="00293A88" w:rsidP="00293A88">
      <w:pPr>
        <w:widowControl/>
        <w:spacing w:line="36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要求：</w:t>
      </w:r>
    </w:p>
    <w:p w:rsidR="00293A88" w:rsidRPr="00293A88" w:rsidRDefault="00293A88" w:rsidP="00293A88">
      <w:pPr>
        <w:widowControl/>
        <w:spacing w:line="36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Pr="00293A88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）配合教学内容适当板书。</w:t>
      </w:r>
    </w:p>
    <w:p w:rsidR="00293A88" w:rsidRPr="00293A88" w:rsidRDefault="00293A88" w:rsidP="00293A88">
      <w:pPr>
        <w:widowControl/>
        <w:spacing w:line="36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    （</w:t>
      </w:r>
      <w:r w:rsidRPr="00293A88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）教学过程需有提问环节。</w:t>
      </w:r>
    </w:p>
    <w:p w:rsidR="00293A88" w:rsidRPr="00293A88" w:rsidRDefault="00293A88" w:rsidP="00293A88">
      <w:pPr>
        <w:widowControl/>
        <w:spacing w:line="36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Pr="00293A88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）教学中应有过程性评价。</w:t>
      </w:r>
    </w:p>
    <w:p w:rsidR="00293A88" w:rsidRPr="00293A88" w:rsidRDefault="00293A88" w:rsidP="00293A88">
      <w:pPr>
        <w:widowControl/>
        <w:spacing w:line="36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93A88" w:rsidRPr="00293A88" w:rsidRDefault="00293A88" w:rsidP="00293A88">
      <w:pPr>
        <w:widowControl/>
        <w:spacing w:line="36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93A88" w:rsidRPr="00293A88" w:rsidRDefault="00293A88" w:rsidP="00293A88">
      <w:pPr>
        <w:widowControl/>
        <w:spacing w:line="32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例二：《日语》试讲教学设计</w:t>
      </w:r>
    </w:p>
    <w:p w:rsidR="00293A88" w:rsidRPr="00293A88" w:rsidRDefault="00293A88" w:rsidP="00293A88">
      <w:pPr>
        <w:widowControl/>
        <w:spacing w:line="32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课题内容：</w:t>
      </w:r>
    </w:p>
    <w:p w:rsidR="00293A88" w:rsidRPr="00293A88" w:rsidRDefault="00293A88" w:rsidP="00293A88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Calibri" w:eastAsia="宋体" w:hAnsi="Calibri" w:cs="宋体"/>
          <w:noProof/>
          <w:color w:val="000000"/>
          <w:kern w:val="0"/>
          <w:szCs w:val="21"/>
        </w:rPr>
        <w:drawing>
          <wp:inline distT="0" distB="0" distL="0" distR="0">
            <wp:extent cx="4320540" cy="2339340"/>
            <wp:effectExtent l="0" t="0" r="3810" b="3810"/>
            <wp:docPr id="2" name="图片 2" descr="http://www.cqksy.cn/site/infopub/2018/sk/182ntceface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http://www.cqksy.cn/site/infopub/2018/sk/182ntceface.files/image0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88" w:rsidRPr="00293A88" w:rsidRDefault="00293A88" w:rsidP="00293A88">
      <w:pPr>
        <w:widowControl/>
        <w:spacing w:line="320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（节选自《高中日语必修</w:t>
      </w:r>
      <w:r w:rsidRPr="00293A88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》</w:t>
      </w:r>
      <w:r w:rsidRPr="00293A88">
        <w:rPr>
          <w:rFonts w:ascii="Times New Roman" w:eastAsia="宋体" w:hAnsi="Times New Roman" w:cs="Times New Roman"/>
          <w:color w:val="000000"/>
          <w:kern w:val="0"/>
          <w:szCs w:val="21"/>
        </w:rPr>
        <w:t>P7</w:t>
      </w: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）</w:t>
      </w:r>
    </w:p>
    <w:p w:rsidR="00293A88" w:rsidRPr="00293A88" w:rsidRDefault="00293A88" w:rsidP="00293A88">
      <w:pPr>
        <w:widowControl/>
        <w:spacing w:line="36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要求：</w:t>
      </w:r>
    </w:p>
    <w:p w:rsidR="00293A88" w:rsidRPr="00293A88" w:rsidRDefault="00293A88" w:rsidP="00293A88">
      <w:pPr>
        <w:widowControl/>
        <w:spacing w:line="36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Pr="00293A88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）配合教学内容适当板书。</w:t>
      </w:r>
    </w:p>
    <w:p w:rsidR="00293A88" w:rsidRPr="00293A88" w:rsidRDefault="00293A88" w:rsidP="00293A88">
      <w:pPr>
        <w:widowControl/>
        <w:spacing w:line="36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    （</w:t>
      </w:r>
      <w:r w:rsidRPr="00293A88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）教学过程需有提问环节。</w:t>
      </w:r>
    </w:p>
    <w:p w:rsidR="00293A88" w:rsidRPr="00293A88" w:rsidRDefault="00293A88" w:rsidP="00293A88">
      <w:pPr>
        <w:widowControl/>
        <w:spacing w:line="36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（</w:t>
      </w:r>
      <w:r w:rsidRPr="00293A88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）教学中应有过程性评价。</w:t>
      </w:r>
    </w:p>
    <w:p w:rsidR="00293A88" w:rsidRPr="00293A88" w:rsidRDefault="00293A88" w:rsidP="00293A8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 w:type="textWrapping" w:clear="all"/>
      </w:r>
    </w:p>
    <w:p w:rsidR="00293A88" w:rsidRPr="00293A88" w:rsidRDefault="00293A88" w:rsidP="00293A88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93A88" w:rsidRPr="00293A88" w:rsidRDefault="00293A88" w:rsidP="00293A88">
      <w:pPr>
        <w:widowControl/>
        <w:spacing w:line="32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例三：《俄语》试讲教学设计</w:t>
      </w:r>
    </w:p>
    <w:p w:rsidR="00293A88" w:rsidRPr="00293A88" w:rsidRDefault="00293A88" w:rsidP="00293A88">
      <w:pPr>
        <w:widowControl/>
        <w:spacing w:line="32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课题内容：</w:t>
      </w:r>
    </w:p>
    <w:p w:rsidR="00293A88" w:rsidRPr="00293A88" w:rsidRDefault="00293A88" w:rsidP="00293A88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4343400" cy="2659380"/>
            <wp:effectExtent l="0" t="0" r="0" b="7620"/>
            <wp:docPr id="1" name="图片 1" descr="说明: 俄语文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说明: 俄语文本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88" w:rsidRPr="00293A88" w:rsidRDefault="00293A88" w:rsidP="00293A88">
      <w:pPr>
        <w:widowControl/>
        <w:spacing w:line="320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（节选自《高中俄语必修</w:t>
      </w:r>
      <w:r w:rsidRPr="00293A88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》</w:t>
      </w:r>
      <w:r w:rsidRPr="00293A88">
        <w:rPr>
          <w:rFonts w:ascii="Times New Roman" w:eastAsia="宋体" w:hAnsi="Times New Roman" w:cs="Times New Roman"/>
          <w:color w:val="000000"/>
          <w:kern w:val="0"/>
          <w:szCs w:val="21"/>
        </w:rPr>
        <w:t>P1</w:t>
      </w: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）</w:t>
      </w:r>
    </w:p>
    <w:p w:rsidR="00293A88" w:rsidRPr="00293A88" w:rsidRDefault="00293A88" w:rsidP="00293A88">
      <w:pPr>
        <w:widowControl/>
        <w:spacing w:line="36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要求：</w:t>
      </w:r>
    </w:p>
    <w:p w:rsidR="00293A88" w:rsidRPr="00293A88" w:rsidRDefault="00293A88" w:rsidP="00293A88">
      <w:pPr>
        <w:widowControl/>
        <w:spacing w:line="36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Pr="00293A88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）配合教学内容适当板书。</w:t>
      </w:r>
    </w:p>
    <w:p w:rsidR="00293A88" w:rsidRPr="00293A88" w:rsidRDefault="00293A88" w:rsidP="00293A88">
      <w:pPr>
        <w:widowControl/>
        <w:spacing w:line="36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    （</w:t>
      </w:r>
      <w:r w:rsidRPr="00293A88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）教学过程需有提问环节。</w:t>
      </w:r>
    </w:p>
    <w:p w:rsidR="00293A88" w:rsidRPr="00293A88" w:rsidRDefault="00293A88" w:rsidP="00293A88">
      <w:pPr>
        <w:widowControl/>
        <w:spacing w:line="36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Pr="00293A88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293A88">
        <w:rPr>
          <w:rFonts w:ascii="宋体" w:eastAsia="宋体" w:hAnsi="宋体" w:cs="宋体" w:hint="eastAsia"/>
          <w:color w:val="000000"/>
          <w:kern w:val="0"/>
          <w:szCs w:val="21"/>
        </w:rPr>
        <w:t>）教学中应有过程性评价。</w:t>
      </w:r>
    </w:p>
    <w:p w:rsidR="00293A88" w:rsidRPr="00293A88" w:rsidRDefault="00293A88" w:rsidP="00293A88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293A88" w:rsidRPr="00293A88" w:rsidRDefault="00293A88" w:rsidP="00293A88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293A88" w:rsidRPr="00293A88" w:rsidRDefault="00293A88" w:rsidP="00293A88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293A88" w:rsidRPr="00293A88" w:rsidRDefault="00293A88" w:rsidP="00293A88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293A88" w:rsidRPr="00293A88" w:rsidRDefault="00293A88" w:rsidP="00293A88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293A88" w:rsidRPr="00293A88" w:rsidRDefault="00293A88" w:rsidP="00293A88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293A88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104AE3" w:rsidRPr="00293A88" w:rsidRDefault="00104AE3">
      <w:bookmarkStart w:id="0" w:name="_GoBack"/>
      <w:bookmarkEnd w:id="0"/>
    </w:p>
    <w:sectPr w:rsidR="00104AE3" w:rsidRPr="00293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88"/>
    <w:rsid w:val="00104AE3"/>
    <w:rsid w:val="0029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D445D-20B2-4557-BE55-05F32228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338</Words>
  <Characters>1931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2018-12-10T05:42:00Z</dcterms:created>
  <dcterms:modified xsi:type="dcterms:W3CDTF">2018-12-10T05:43:00Z</dcterms:modified>
</cp:coreProperties>
</file>