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附件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32"/>
          <w:szCs w:val="32"/>
        </w:rPr>
        <w:t>广州市天河区天河南街2018年公开招聘编外合同制</w:t>
      </w:r>
    </w:p>
    <w:p>
      <w:pPr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32"/>
          <w:szCs w:val="32"/>
        </w:rPr>
        <w:t>工作人员综合成绩及进入体检人员名单</w:t>
      </w:r>
    </w:p>
    <w:p>
      <w:pPr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</w:p>
    <w:tbl>
      <w:tblPr>
        <w:tblStyle w:val="4"/>
        <w:tblW w:w="86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245"/>
        <w:gridCol w:w="1575"/>
        <w:gridCol w:w="1560"/>
        <w:gridCol w:w="1200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916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笔试成绩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面试成绩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总成绩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是否进入体检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916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王霖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90.67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74.57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916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王彬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87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70.2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916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常健青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59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63.8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</w:tr>
    </w:tbl>
    <w:p>
      <w:pPr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82577"/>
    <w:rsid w:val="37982577"/>
    <w:rsid w:val="5035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安委办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2018-12-10T02:05:00Z</dcterms:created>
  <dc:creator>HP</dc:creator>
  <cp:lastModifiedBy>HP</cp:lastModifiedBy>
  <dcterms:modified xsi:type="dcterms:W3CDTF">2018-12-10T02:14:53Z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