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420" w:lineRule="atLeast"/>
        <w:ind w:left="0" w:right="0" w:firstLine="435"/>
        <w:jc w:val="center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40"/>
          <w:szCs w:val="40"/>
          <w:bdr w:val="none" w:color="auto" w:sz="0" w:space="0"/>
          <w:shd w:val="clear" w:fill="FFFFFF"/>
        </w:rPr>
      </w:pPr>
      <w:bookmarkStart w:id="0" w:name="_GoBack"/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28"/>
          <w:szCs w:val="28"/>
          <w:shd w:val="clear" w:fill="FFFFFF"/>
        </w:rPr>
        <w:t>2018年白银乡镇机关公务员补充录用名单及简要情况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420" w:lineRule="atLeast"/>
        <w:ind w:left="0" w:right="0" w:firstLine="435"/>
        <w:jc w:val="both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张廷玲  女，汉族，1989年6月出生，甘肃平川人，大学学历，中共党员，现为景泰县正路镇兔窝村党支部书记助理，综合成绩85.17 分，全市排名第二。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420" w:lineRule="atLeast"/>
        <w:ind w:left="0" w:right="0" w:firstLine="435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柴晓丽  女，汉族，1989年10月出生，甘肃会宁人，大学学历，中共党员，现为会宁县八里湾乡芦坪村村委会主任助理，综合成绩83.34 分，全市排名第十三。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575C7"/>
    <w:rsid w:val="4445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2019-11-11T08:28:00Z</dcterms:created>
  <dc:creator>虹之间</dc:creator>
  <cp:lastModifiedBy>虹之间</cp:lastModifiedBy>
  <dcterms:modified xsi:type="dcterms:W3CDTF">2019-11-11T08:29:23Z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