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88" w:lineRule="atLeast"/>
        <w:jc w:val="left"/>
        <w:rPr>
          <w:sz w:val="16"/>
          <w:szCs w:val="16"/>
          <w:u w:val="none"/>
        </w:rPr>
      </w:pPr>
      <w:r>
        <w:rPr>
          <w:rFonts w:ascii="宋体" w:hAnsi="宋体" w:eastAsia="宋体" w:cs="宋体"/>
          <w:kern w:val="0"/>
          <w:sz w:val="19"/>
          <w:szCs w:val="19"/>
          <w:u w:val="none"/>
          <w:lang w:val="en-US" w:eastAsia="zh-CN" w:bidi="ar"/>
        </w:rPr>
        <w:t>水灵子，笔试：93.0   面试：93.0    总分（笔试60%+面试40%）：93.0</w:t>
      </w:r>
    </w:p>
    <w:p>
      <w:pPr>
        <w:keepNext w:val="0"/>
        <w:keepLines w:val="0"/>
        <w:widowControl/>
        <w:suppressLineNumbers w:val="0"/>
        <w:spacing w:line="288" w:lineRule="atLeast"/>
        <w:jc w:val="left"/>
        <w:rPr>
          <w:sz w:val="16"/>
          <w:szCs w:val="16"/>
          <w:u w:val="none"/>
        </w:rPr>
      </w:pPr>
      <w:r>
        <w:rPr>
          <w:rFonts w:ascii="宋体" w:hAnsi="宋体" w:eastAsia="宋体" w:cs="宋体"/>
          <w:kern w:val="0"/>
          <w:sz w:val="19"/>
          <w:szCs w:val="19"/>
          <w:u w:val="none"/>
          <w:lang w:val="en-US" w:eastAsia="zh-CN" w:bidi="ar"/>
        </w:rPr>
        <w:t>刘    淼，笔试：70.5   面试：94.1   总分（笔试60%+面试40%）：79.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90DEF"/>
    <w:rsid w:val="021F6B35"/>
    <w:rsid w:val="4F49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632500"/>
      <w:u w:val="none"/>
    </w:rPr>
  </w:style>
  <w:style w:type="character" w:styleId="5">
    <w:name w:val="Hyperlink"/>
    <w:basedOn w:val="3"/>
    <w:uiPriority w:val="0"/>
    <w:rPr>
      <w:color w:val="6325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2019-10-30T02:23:00Z</dcterms:created>
  <dc:creator>张翠</dc:creator>
  <cp:lastModifiedBy>张翠</cp:lastModifiedBy>
  <dcterms:modified xsi:type="dcterms:W3CDTF">2019-10-30T02:25:59Z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