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60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after="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静宁县融媒体中心特约通讯员报名表</w:t>
      </w:r>
    </w:p>
    <w:tbl>
      <w:tblPr>
        <w:tblStyle w:val="4"/>
        <w:tblpPr w:leftFromText="180" w:rightFromText="180" w:vertAnchor="text" w:horzAnchor="margin" w:tblpY="41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1"/>
        <w:gridCol w:w="1182"/>
        <w:gridCol w:w="1096"/>
        <w:gridCol w:w="1195"/>
        <w:gridCol w:w="1228"/>
        <w:gridCol w:w="1384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195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年月</w:t>
            </w:r>
          </w:p>
        </w:tc>
        <w:tc>
          <w:tcPr>
            <w:tcW w:w="1384" w:type="dxa"/>
            <w:vAlign w:val="center"/>
          </w:tcPr>
          <w:p>
            <w:pPr>
              <w:spacing w:after="0" w:line="24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4" w:type="dxa"/>
            <w:vMerge w:val="restart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仿宋_GB2312" w:eastAsia="楷体_GB2312" w:cs="仿宋_GB2312"/>
                <w:bCs/>
                <w:color w:val="000000"/>
                <w:sz w:val="28"/>
                <w:szCs w:val="28"/>
              </w:rPr>
              <w:t>（近期二寸正面免冠彩色照片）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民族</w:t>
            </w:r>
          </w:p>
        </w:tc>
        <w:tc>
          <w:tcPr>
            <w:tcW w:w="1182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政治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面貌</w:t>
            </w:r>
          </w:p>
        </w:tc>
        <w:tc>
          <w:tcPr>
            <w:tcW w:w="1195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文化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程度</w:t>
            </w:r>
          </w:p>
        </w:tc>
        <w:tc>
          <w:tcPr>
            <w:tcW w:w="1384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个人</w:t>
            </w:r>
          </w:p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</w:t>
            </w:r>
          </w:p>
        </w:tc>
        <w:tc>
          <w:tcPr>
            <w:tcW w:w="1182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</w:t>
            </w:r>
          </w:p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状况</w:t>
            </w:r>
          </w:p>
        </w:tc>
        <w:tc>
          <w:tcPr>
            <w:tcW w:w="1195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熟悉业务及特长</w:t>
            </w:r>
          </w:p>
        </w:tc>
        <w:tc>
          <w:tcPr>
            <w:tcW w:w="1384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24" w:type="dxa"/>
            <w:vMerge w:val="continue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通讯</w:t>
            </w:r>
          </w:p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地址</w:t>
            </w:r>
          </w:p>
        </w:tc>
        <w:tc>
          <w:tcPr>
            <w:tcW w:w="4701" w:type="dxa"/>
            <w:gridSpan w:val="4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  <w:tc>
          <w:tcPr>
            <w:tcW w:w="1924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1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  <w:szCs w:val="28"/>
              </w:rPr>
              <w:t>个人</w:t>
            </w:r>
          </w:p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  <w:szCs w:val="28"/>
              </w:rPr>
              <w:t>简历</w:t>
            </w:r>
          </w:p>
        </w:tc>
        <w:tc>
          <w:tcPr>
            <w:tcW w:w="8009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  <w:szCs w:val="28"/>
              </w:rPr>
              <w:t>所在单位意见</w:t>
            </w:r>
          </w:p>
        </w:tc>
        <w:tc>
          <w:tcPr>
            <w:tcW w:w="8009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（盖章）</w:t>
            </w:r>
          </w:p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</w:t>
            </w:r>
          </w:p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171" w:type="dxa"/>
            <w:vAlign w:val="center"/>
          </w:tcPr>
          <w:p>
            <w:pPr>
              <w:spacing w:after="0" w:line="280" w:lineRule="exact"/>
              <w:jc w:val="center"/>
              <w:rPr>
                <w:rFonts w:hint="eastAsia" w:ascii="楷体_GB2312" w:eastAsia="楷体_GB2312"/>
                <w:spacing w:val="-10"/>
                <w:sz w:val="28"/>
                <w:szCs w:val="28"/>
              </w:rPr>
            </w:pPr>
            <w:r>
              <w:rPr>
                <w:rFonts w:hint="eastAsia" w:ascii="楷体_GB2312" w:eastAsia="楷体_GB2312"/>
                <w:spacing w:val="-10"/>
                <w:sz w:val="28"/>
                <w:szCs w:val="28"/>
              </w:rPr>
              <w:t>备注</w:t>
            </w:r>
          </w:p>
        </w:tc>
        <w:tc>
          <w:tcPr>
            <w:tcW w:w="8009" w:type="dxa"/>
            <w:gridSpan w:val="6"/>
            <w:vAlign w:val="center"/>
          </w:tcPr>
          <w:p>
            <w:pPr>
              <w:spacing w:after="0" w:line="2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spacing w:after="0" w:line="20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after="0" w:line="200" w:lineRule="exact"/>
        <w:jc w:val="both"/>
        <w:rPr>
          <w:rFonts w:ascii="仿宋_GB2312" w:eastAsia="仿宋_GB2312"/>
          <w:sz w:val="32"/>
          <w:szCs w:val="32"/>
        </w:rPr>
      </w:pPr>
    </w:p>
    <w:sectPr>
      <w:pgSz w:w="11906" w:h="16838"/>
      <w:pgMar w:top="1701" w:right="1474" w:bottom="1474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8B2"/>
    <w:rsid w:val="000E5CE7"/>
    <w:rsid w:val="00111205"/>
    <w:rsid w:val="00184E66"/>
    <w:rsid w:val="00215EAB"/>
    <w:rsid w:val="00292CAC"/>
    <w:rsid w:val="002C09AF"/>
    <w:rsid w:val="002D0CF5"/>
    <w:rsid w:val="00323B43"/>
    <w:rsid w:val="003A53DE"/>
    <w:rsid w:val="003D37D8"/>
    <w:rsid w:val="00426133"/>
    <w:rsid w:val="004358AB"/>
    <w:rsid w:val="004B4218"/>
    <w:rsid w:val="005C2616"/>
    <w:rsid w:val="006D26B8"/>
    <w:rsid w:val="0080587B"/>
    <w:rsid w:val="0087330A"/>
    <w:rsid w:val="008B7726"/>
    <w:rsid w:val="00923880"/>
    <w:rsid w:val="0093286F"/>
    <w:rsid w:val="00B02291"/>
    <w:rsid w:val="00B32D97"/>
    <w:rsid w:val="00B34FFC"/>
    <w:rsid w:val="00BE1F97"/>
    <w:rsid w:val="00C03A2D"/>
    <w:rsid w:val="00C23BE9"/>
    <w:rsid w:val="00C61C8A"/>
    <w:rsid w:val="00C848B3"/>
    <w:rsid w:val="00CA7B53"/>
    <w:rsid w:val="00D31D50"/>
    <w:rsid w:val="00D63482"/>
    <w:rsid w:val="00E4084B"/>
    <w:rsid w:val="00ED536B"/>
    <w:rsid w:val="00FD3849"/>
    <w:rsid w:val="00FE4401"/>
    <w:rsid w:val="49A90700"/>
    <w:rsid w:val="4E7B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D14CBF-6FEA-4A28-99A1-CB665302D3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155</Words>
  <Characters>886</Characters>
  <Lines>7</Lines>
  <Paragraphs>2</Paragraphs>
  <TotalTime>180</TotalTime>
  <ScaleCrop>false</ScaleCrop>
  <LinksUpToDate>false</LinksUpToDate>
  <CharactersWithSpaces>1039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Administrator.PC-20160411MOCC</dc:creator>
  <cp:lastModifiedBy>萌萌d皮卡丘</cp:lastModifiedBy>
  <dcterms:modified xsi:type="dcterms:W3CDTF">2019-06-24T09:54:18Z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