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rPr>
          <w:rFonts w:ascii="Times New Roman" w:hAnsi="Times New Roman" w:eastAsia="方正仿宋_GBK" w:cs="Times New Roman"/>
          <w:color w:val="000000"/>
          <w:spacing w:val="8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spacing w:val="8"/>
          <w:kern w:val="0"/>
          <w:sz w:val="32"/>
          <w:szCs w:val="32"/>
        </w:rPr>
        <w:t>附件2</w:t>
      </w:r>
    </w:p>
    <w:p>
      <w:pPr>
        <w:widowControl/>
        <w:wordWrap w:val="0"/>
        <w:spacing w:line="560" w:lineRule="exact"/>
        <w:rPr>
          <w:rFonts w:ascii="Times New Roman" w:hAnsi="Times New Roman" w:eastAsia="方正仿宋_GBK" w:cs="Times New Roman"/>
          <w:color w:val="000000"/>
          <w:spacing w:val="8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重庆市重点产业人力资源服务有限公司</w:t>
      </w:r>
    </w:p>
    <w:p>
      <w:pPr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2020年度公开招聘岗位一览表</w:t>
      </w:r>
    </w:p>
    <w:tbl>
      <w:tblPr>
        <w:tblStyle w:val="2"/>
        <w:tblpPr w:leftFromText="180" w:rightFromText="180" w:vertAnchor="text" w:horzAnchor="page" w:tblpX="900" w:tblpY="133"/>
        <w:tblOverlap w:val="never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760"/>
        <w:gridCol w:w="792"/>
        <w:gridCol w:w="5386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部门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岗位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人数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岗位要求、职责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所需学历、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所需人员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sz w:val="28"/>
                <w:szCs w:val="28"/>
              </w:rPr>
              <w:t>行政部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综合文秘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  <w:t xml:space="preserve">1、负责行政部承办的公司重大活动的新闻通稿、微信推文的起草和报审工作； 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  <w:t>2、制作员工手册、宣传片、宣传册、宣传品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  <w:t>3、公司照片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zh-CN"/>
              </w:rPr>
              <w:t>及视频</w:t>
            </w:r>
            <w:r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  <w:t>的收集、整理；大事记的收集、梳理；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  <w:t>4、建立和完善档案管理相关制度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zh-CN"/>
              </w:rPr>
              <w:t>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  <w:lang w:val="zh-CN"/>
              </w:rPr>
              <w:t>5、公司档案的收集、整理、归档及管理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zh-CN"/>
              </w:rPr>
              <w:t>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、公司综合性公文的起草、签字流程、印发、存档；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、协助草拟、审核公司领导交办的文字材料；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、负责行政部承办会议的纪要草拟工作；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、负责领导交办的各种材料、信息的收集、汇总、整理、上报；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、各种报表的填报，各种公司综合奖项的申报。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全日制大学本科及以上学历并取得相应学位；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中国语言文学类、新闻传播学类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相关专业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。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2年以上相关工作经验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，年龄30岁以下。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sz w:val="28"/>
                <w:szCs w:val="28"/>
              </w:rPr>
              <w:t>财务部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成本会计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、熟悉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成本核算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工作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、熟悉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审计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工作，负责审计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资料的准备及提交；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银行、税务等各类紧急事项外派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4、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熟练运用办公软件，工作细心认真，具有较好的业务理解能力和较强的学习沟通能力，同时具有较强的团队意识。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全日制大学本科及以上学历并取得相应学位；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工商管理类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相关专业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2年以上相关工作经验，中级职称优先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，年龄30岁以下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方正仿宋_GBK" w:eastAsia="方正仿宋_GBK" w:cs="Times New Roman"/>
                <w:sz w:val="28"/>
                <w:szCs w:val="28"/>
              </w:rPr>
              <w:t>信息技术部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程序</w:t>
            </w: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开发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工程师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完成项目经理下达的项目开发任务；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负责规划和确定设计软件流程，并进行相关软件模块的设计开发和调试工作；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负责协调涉及到项目开发的上下游工作。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全日制大学本科及以上学历并取得相应学位；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计算机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类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相关专业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1、熟悉数据库开发，精通Java和MySQL及常用数据库结构与算法；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2、熟练掌握面向对象的开发和设计思路；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3、 熟练掌握Java开发常用的框架，SpringBoot、Srping mvc、hibernate等；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4、具有Oracle、MySQL数据库开发经验；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5、拥有良好的编码风格和习惯，能自觉遵守开发过程中要求的命名规范、程序结构的标准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6、年龄30岁以下。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sz w:val="28"/>
                <w:szCs w:val="28"/>
              </w:rPr>
              <w:t>会展会务部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专业视频制作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负责相关产品及原创新媒体视频，广告营销类视频，品宣等视频的后期剪辑、特效制作；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协助策划完成网站、APP及新媒体宣传片、专题、活动等类视频的制作；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具有一定内容编辑能力，负责视频的素材内容收集、后期整理、剪辑、包装制作；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定期对视频内容做整理、分类并负责上传工作。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全日制大学本科及以上学历并取得相应学位；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戏剧与影视学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相关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专业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3年及以上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相关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工作经验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，年龄30岁以下。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高级平面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设计师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参与项目活动创意策略的研讨和制定、平面设计；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可根据活动策划思路和概念独立完成设计，充分理解创意意图并准确体现于设计中；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根据活动需要进行平面设计，能够准确把握设计主旨，对设计作品的质量负责；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4.准时、高效、优质完成设计要求，服从部门上级指导。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全日制大学本科及以上学历并取得相应学位；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设计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学类相关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专业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。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3年及以上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相关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工作经验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，年龄30岁以下。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1"/>
              </w:rPr>
              <w:t>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公文写作及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文案策划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能够按照要求，起草相关报告文件、商业计划书、业务方案等；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负责文件、报告、信函等公文的指示及日常交办事项落实及信息反馈；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负责公司承接活动策划及相关方案撰写；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配合完成相关创意的文字表现工作；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主动收集其它的优秀活动案例。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全日制大学本科及以上学历并取得相应学位；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中国语言文学类、新闻传播学类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相关专业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。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3年及以上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相关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工作经验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，年龄30岁以下。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40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sz w:val="40"/>
                <w:szCs w:val="28"/>
              </w:rPr>
              <w:t>/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1"/>
              </w:rPr>
              <w:t>招标采购专员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1、负责完成采购目标和计划，做好采购流程的控制；</w:t>
            </w:r>
          </w:p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2、分析供应商市场信息，及时收集，确定供应渠道；</w:t>
            </w:r>
          </w:p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3、负责采购合同的拟定、执行及跟进，采购物品交货期的跟踪及控制；</w:t>
            </w:r>
          </w:p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4、产品质量跟踪及产品到达仓库入库情况的跟进，处理退换货及一般赔偿事宜；</w:t>
            </w:r>
          </w:p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5、整理和登记采购合同及各类文件，记录到货时间；</w:t>
            </w:r>
          </w:p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6、保管采购记录、购货合同、供应商信息；</w:t>
            </w:r>
          </w:p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7、每月编制采购总表，根据各部门的需要提供相关信息；</w:t>
            </w:r>
          </w:p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8、仓库的定期盘点管理工作，完成上级交办的其它工作。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全日制大学本科及以上学历并取得相应学位；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物流管理与工程类、工商管理类相关专业。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年及以上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相关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工作经验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2、中共党员优先；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年龄30岁以下。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sz w:val="40"/>
                <w:szCs w:val="28"/>
              </w:rPr>
              <w:t>/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1"/>
              </w:rPr>
              <w:t>储备干部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1"/>
              </w:rPr>
              <w:t>（应届大学毕业生）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1"/>
              </w:rPr>
              <w:t>3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1、熟悉WORD， EXCEL， POWER POINT计算机办公软件；</w:t>
            </w:r>
          </w:p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2、优秀的沟通能力，富有开拓创新意识，具吃苦耐劳的精神；</w:t>
            </w:r>
          </w:p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3、有一定的公文写作能力，并能独立处理和解决所负责的任务；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4、为部门工作提供建设性的建议，协助直属上级做好岗位工作及团队管理工作；同时接受各部门工作相关的专业培训；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5、完成上级下达的其他任务。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全日制大学本科及以上学历并取得相应学位；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中国语言文学类、新闻传播学类、工商管理类、法学类相关专业。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1、2020年度高校应届毕业生，取得相应学位证书；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2、中共党员优先；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3、在校期间担任过学生干部优先；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年龄30岁以下。</w:t>
            </w:r>
          </w:p>
        </w:tc>
      </w:tr>
    </w:tbl>
    <w:p>
      <w:pPr>
        <w:widowControl/>
        <w:jc w:val="left"/>
        <w:rPr>
          <w:rFonts w:ascii="Times New Roman" w:hAnsi="Times New Roman" w:eastAsia="方正黑体_GBK" w:cs="Times New Roman"/>
          <w:color w:val="000000"/>
          <w:spacing w:val="8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36F77"/>
    <w:rsid w:val="31E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2020-08-02T09:33:00Z</dcterms:created>
  <dc:creator>Administrator</dc:creator>
  <cp:lastModifiedBy>Administrator</cp:lastModifiedBy>
  <dcterms:modified xsi:type="dcterms:W3CDTF">2020-08-02T09:34:00Z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