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宋体" w:eastAsia="方正小标宋_GBK"/>
          <w:bCs w:val="0"/>
          <w:spacing w:val="-12"/>
          <w:sz w:val="44"/>
          <w:szCs w:val="44"/>
        </w:rPr>
      </w:pPr>
      <w:r>
        <w:rPr>
          <w:rFonts w:hint="eastAsia" w:ascii="方正小标宋_GBK" w:hAnsi="华文宋体" w:eastAsia="方正小标宋_GBK"/>
          <w:bCs w:val="0"/>
          <w:spacing w:val="-12"/>
          <w:sz w:val="44"/>
          <w:szCs w:val="44"/>
        </w:rPr>
        <w:t>重庆市人民政府办公厅2020年公务员遴选报名表</w:t>
      </w:r>
    </w:p>
    <w:tbl>
      <w:tblPr>
        <w:tblStyle w:val="2"/>
        <w:tblW w:w="9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69"/>
        <w:gridCol w:w="1405"/>
        <w:gridCol w:w="964"/>
        <w:gridCol w:w="257"/>
        <w:gridCol w:w="764"/>
        <w:gridCol w:w="552"/>
        <w:gridCol w:w="14"/>
        <w:gridCol w:w="619"/>
        <w:gridCol w:w="707"/>
        <w:gridCol w:w="946"/>
        <w:gridCol w:w="504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姓  名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性  别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left="132" w:hanging="132" w:hangingChars="55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近期免冠登记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彩色照片（2寸）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民  族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籍  贯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出 生 地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身  高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学历学位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全日制教育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72" w:type="dxa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在职教育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及现任职务（职级）</w:t>
            </w:r>
          </w:p>
        </w:tc>
        <w:tc>
          <w:tcPr>
            <w:tcW w:w="7235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报考岗位</w:t>
            </w:r>
          </w:p>
        </w:tc>
        <w:tc>
          <w:tcPr>
            <w:tcW w:w="255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熟悉专业及特长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奖惩情况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近三年年度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考核情况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2017年：            2018年：            2019年：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家庭情况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（包括本人及配偶的直系亲属）</w:t>
            </w: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4" w:firstLineChars="10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称谓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年龄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ind w:firstLine="24" w:firstLineChars="10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1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本人意见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1305" w:firstLineChars="544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本人承诺以上填报情况属实。</w:t>
            </w:r>
          </w:p>
          <w:p>
            <w:pPr>
              <w:spacing w:line="360" w:lineRule="exact"/>
              <w:ind w:left="2019" w:leftChars="631" w:firstLine="3535" w:firstLineChars="1473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本人签字：</w:t>
            </w:r>
          </w:p>
          <w:p>
            <w:pPr>
              <w:spacing w:line="360" w:lineRule="exact"/>
              <w:ind w:left="2019" w:leftChars="631" w:firstLine="3535" w:firstLineChars="1473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资    格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审查意见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right="944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right="472" w:firstLine="6180" w:firstLineChars="2575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exac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考试成绩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240" w:firstLineChars="100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笔试：              分；面试：             分；总成绩             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考察组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意  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方正仿宋_GBK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厅党组</w:t>
            </w:r>
          </w:p>
          <w:p>
            <w:pPr>
              <w:spacing w:line="360" w:lineRule="exact"/>
              <w:jc w:val="center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 w:val="0"/>
                <w:sz w:val="24"/>
                <w:szCs w:val="24"/>
              </w:rPr>
              <w:t>审定意见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ind w:right="472" w:firstLine="6319" w:firstLineChars="2633"/>
              <w:rPr>
                <w:rFonts w:ascii="方正仿宋_GBK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ind w:right="472" w:firstLine="6434" w:firstLineChars="2681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4440" w:firstLineChars="1850"/>
              <w:jc w:val="left"/>
              <w:rPr>
                <w:rFonts w:ascii="方正仿宋_GBK"/>
                <w:bCs w:val="0"/>
                <w:sz w:val="24"/>
                <w:szCs w:val="24"/>
              </w:rPr>
            </w:pPr>
            <w:r>
              <w:rPr>
                <w:rFonts w:hint="eastAsia" w:ascii="方正仿宋_GBK"/>
                <w:bCs w:val="0"/>
                <w:sz w:val="24"/>
                <w:szCs w:val="24"/>
              </w:rPr>
              <w:t>年    月   日</w:t>
            </w:r>
          </w:p>
        </w:tc>
      </w:tr>
    </w:tbl>
    <w:p>
      <w:pPr>
        <w:spacing w:line="320" w:lineRule="exact"/>
        <w:ind w:left="1365" w:hanging="1365" w:hangingChars="650"/>
        <w:rPr>
          <w:rFonts w:ascii="方正仿宋_GBK"/>
          <w:bCs w:val="0"/>
          <w:sz w:val="21"/>
          <w:szCs w:val="21"/>
        </w:rPr>
      </w:pPr>
      <w:r>
        <w:rPr>
          <w:rFonts w:hint="eastAsia" w:ascii="方正黑体_GBK" w:eastAsia="方正黑体_GBK"/>
          <w:bCs w:val="0"/>
          <w:sz w:val="21"/>
          <w:szCs w:val="21"/>
        </w:rPr>
        <w:t>填表说明：</w:t>
      </w:r>
      <w:r>
        <w:rPr>
          <w:rFonts w:hint="eastAsia" w:ascii="方正仿宋_GBK"/>
          <w:bCs w:val="0"/>
          <w:sz w:val="21"/>
          <w:szCs w:val="21"/>
        </w:rPr>
        <w:t>1．“报考岗位”栏请填写：一般岗位、行政处综合科文字工作岗位、行政处物管科计算机维修管理岗位、财务处财会岗位或保卫处消防安全管理岗位。</w:t>
      </w:r>
    </w:p>
    <w:p>
      <w:pPr>
        <w:spacing w:line="320" w:lineRule="exact"/>
        <w:ind w:firstLine="1047" w:firstLineChars="499"/>
      </w:pPr>
      <w:r>
        <w:rPr>
          <w:rFonts w:hint="eastAsia" w:ascii="方正仿宋_GBK"/>
          <w:bCs w:val="0"/>
          <w:sz w:val="21"/>
          <w:szCs w:val="21"/>
        </w:rPr>
        <w:t>2．“联系电话”栏需同时填写固定电话及手机号码。</w:t>
      </w:r>
    </w:p>
    <w:p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79AB"/>
    <w:rsid w:val="43C67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2020-05-19T09:13:00Z</dcterms:created>
  <dc:creator>WPS_1559610617</dc:creator>
  <cp:lastModifiedBy>WPS_1559610617</cp:lastModifiedBy>
  <dcterms:modified xsi:type="dcterms:W3CDTF">2020-05-19T09:13:16Z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